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margin" w:tblpY="184"/>
        <w:tblW w:w="9828" w:type="dxa"/>
        <w:tblLayout w:type="fixed"/>
        <w:tblLook w:val="0000" w:firstRow="0" w:lastRow="0" w:firstColumn="0" w:lastColumn="0" w:noHBand="0" w:noVBand="0"/>
      </w:tblPr>
      <w:tblGrid>
        <w:gridCol w:w="9828"/>
      </w:tblGrid>
      <w:tr w:rsidR="00822201" w:rsidRPr="00876640" w14:paraId="06F5FC45" w14:textId="77777777" w:rsidTr="00B77BCC">
        <w:trPr>
          <w:trHeight w:val="382"/>
        </w:trPr>
        <w:tc>
          <w:tcPr>
            <w:tcW w:w="9828" w:type="dxa"/>
            <w:tcBorders>
              <w:bottom w:val="single" w:sz="18" w:space="0" w:color="548DD4"/>
            </w:tcBorders>
          </w:tcPr>
          <w:p w14:paraId="6B9715F3" w14:textId="77777777" w:rsidR="00822201" w:rsidRDefault="00822201" w:rsidP="00B77BCC">
            <w:pPr>
              <w:snapToGrid w:val="0"/>
              <w:ind w:left="7229" w:firstLine="463"/>
              <w:jc w:val="right"/>
              <w:rPr>
                <w:rFonts w:ascii="Tahoma" w:hAnsi="Tahoma" w:cs="Tahoma"/>
                <w:sz w:val="22"/>
                <w:szCs w:val="22"/>
              </w:rPr>
            </w:pPr>
            <w:bookmarkStart w:id="0" w:name="_Hlk227834148"/>
            <w:bookmarkEnd w:id="0"/>
            <w:r>
              <w:rPr>
                <w:rFonts w:ascii="Verdana" w:hAnsi="Verdana" w:cs="Aerial pl"/>
                <w:noProof/>
                <w:sz w:val="16"/>
                <w:szCs w:val="16"/>
              </w:rPr>
              <w:drawing>
                <wp:anchor distT="0" distB="0" distL="114300" distR="114300" simplePos="0" relativeHeight="251666432" behindDoc="0" locked="0" layoutInCell="1" allowOverlap="1" wp14:anchorId="59E92330" wp14:editId="5FF7D947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131445</wp:posOffset>
                  </wp:positionV>
                  <wp:extent cx="2957830" cy="914400"/>
                  <wp:effectExtent l="0" t="0" r="0" b="0"/>
                  <wp:wrapNone/>
                  <wp:docPr id="620028537" name="Obraz 620028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13" t="26765" r="8113" b="27215"/>
                          <a:stretch/>
                        </pic:blipFill>
                        <pic:spPr bwMode="auto">
                          <a:xfrm>
                            <a:off x="0" y="0"/>
                            <a:ext cx="295783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1E31FB39" w14:textId="77777777" w:rsidR="00822201" w:rsidRDefault="00822201" w:rsidP="00B77BCC">
            <w:pPr>
              <w:snapToGrid w:val="0"/>
              <w:rPr>
                <w:rFonts w:ascii="Tahoma" w:hAnsi="Tahoma" w:cs="Tahoma"/>
                <w:b/>
                <w:bCs/>
                <w:sz w:val="22"/>
                <w:szCs w:val="22"/>
              </w:rPr>
            </w:pPr>
          </w:p>
          <w:p w14:paraId="7E7F7B91" w14:textId="77777777" w:rsidR="00822201" w:rsidRPr="00805985" w:rsidRDefault="00822201" w:rsidP="00B77BCC">
            <w:pPr>
              <w:snapToGrid w:val="0"/>
              <w:ind w:left="7229" w:firstLine="321"/>
              <w:jc w:val="right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805985">
              <w:rPr>
                <w:rFonts w:ascii="Tahoma" w:hAnsi="Tahoma" w:cs="Tahoma"/>
                <w:b/>
                <w:bCs/>
                <w:sz w:val="22"/>
                <w:szCs w:val="22"/>
              </w:rPr>
              <w:t>Tomasz Kucharski</w:t>
            </w:r>
          </w:p>
          <w:p w14:paraId="7BB45CEA" w14:textId="77777777" w:rsidR="00822201" w:rsidRDefault="00822201" w:rsidP="00B77BCC">
            <w:pPr>
              <w:ind w:left="7229" w:firstLine="463"/>
              <w:jc w:val="right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Tel.</w:t>
            </w:r>
            <w:r w:rsidRPr="007F0AE7">
              <w:rPr>
                <w:rFonts w:ascii="Tahoma" w:hAnsi="Tahoma" w:cs="Tahoma"/>
                <w:sz w:val="22"/>
                <w:szCs w:val="22"/>
              </w:rPr>
              <w:t xml:space="preserve"> 663 221 900</w:t>
            </w:r>
          </w:p>
          <w:p w14:paraId="515D64EF" w14:textId="77777777" w:rsidR="00822201" w:rsidRPr="00085E35" w:rsidRDefault="00822201" w:rsidP="00B77BCC">
            <w:pPr>
              <w:ind w:left="7229" w:firstLine="463"/>
              <w:jc w:val="right"/>
              <w:rPr>
                <w:rFonts w:ascii="Tahoma" w:hAnsi="Tahoma" w:cs="Tahoma"/>
                <w:sz w:val="22"/>
                <w:szCs w:val="22"/>
              </w:rPr>
            </w:pPr>
            <w:r w:rsidRPr="000C0220">
              <w:rPr>
                <w:rFonts w:ascii="Tahoma" w:hAnsi="Tahoma" w:cs="Tahoma"/>
                <w:sz w:val="22"/>
                <w:szCs w:val="22"/>
              </w:rPr>
              <w:t>www.tmbud.com.pl</w:t>
            </w:r>
          </w:p>
        </w:tc>
      </w:tr>
    </w:tbl>
    <w:p w14:paraId="3D17D4C8" w14:textId="77777777" w:rsidR="00822201" w:rsidRDefault="00822201" w:rsidP="00822201">
      <w:pPr>
        <w:ind w:right="-16"/>
        <w:jc w:val="center"/>
        <w:rPr>
          <w:rFonts w:ascii="Tahoma" w:hAnsi="Tahoma" w:cs="Tahoma"/>
          <w:b/>
          <w:sz w:val="36"/>
          <w:szCs w:val="36"/>
        </w:rPr>
      </w:pPr>
    </w:p>
    <w:p w14:paraId="0E89C988" w14:textId="77777777" w:rsidR="00822201" w:rsidRDefault="00822201" w:rsidP="00822201">
      <w:pPr>
        <w:ind w:right="-16"/>
        <w:jc w:val="center"/>
        <w:rPr>
          <w:rFonts w:ascii="Tahoma" w:hAnsi="Tahoma" w:cs="Tahoma"/>
          <w:b/>
          <w:sz w:val="36"/>
          <w:szCs w:val="36"/>
        </w:rPr>
      </w:pPr>
    </w:p>
    <w:p w14:paraId="780CB84C" w14:textId="77777777" w:rsidR="00822201" w:rsidRDefault="00822201" w:rsidP="00822201">
      <w:pPr>
        <w:ind w:right="-16"/>
        <w:jc w:val="center"/>
        <w:rPr>
          <w:rFonts w:ascii="Tahoma" w:hAnsi="Tahoma" w:cs="Tahoma"/>
          <w:b/>
          <w:sz w:val="36"/>
          <w:szCs w:val="36"/>
        </w:rPr>
      </w:pPr>
    </w:p>
    <w:p w14:paraId="665B30A7" w14:textId="77777777" w:rsidR="00536FA6" w:rsidRDefault="00536FA6" w:rsidP="00822201">
      <w:pPr>
        <w:ind w:right="-16"/>
        <w:jc w:val="center"/>
        <w:rPr>
          <w:rFonts w:ascii="Tahoma" w:hAnsi="Tahoma" w:cs="Tahoma"/>
          <w:b/>
          <w:sz w:val="36"/>
          <w:szCs w:val="36"/>
        </w:rPr>
      </w:pPr>
    </w:p>
    <w:p w14:paraId="25DB9592" w14:textId="481F83E6" w:rsidR="00822201" w:rsidRDefault="00822201" w:rsidP="00822201">
      <w:pPr>
        <w:ind w:right="-16"/>
        <w:jc w:val="center"/>
        <w:rPr>
          <w:rFonts w:ascii="Tahoma" w:hAnsi="Tahoma" w:cs="Tahoma"/>
          <w:b/>
          <w:sz w:val="36"/>
          <w:szCs w:val="36"/>
        </w:rPr>
      </w:pPr>
      <w:r w:rsidRPr="00957B04">
        <w:rPr>
          <w:rFonts w:ascii="Tahoma" w:hAnsi="Tahoma" w:cs="Tahoma"/>
          <w:b/>
          <w:sz w:val="36"/>
          <w:szCs w:val="36"/>
        </w:rPr>
        <w:t>PROJEKT</w:t>
      </w:r>
      <w:r>
        <w:rPr>
          <w:rFonts w:ascii="Tahoma" w:hAnsi="Tahoma" w:cs="Tahoma"/>
          <w:b/>
          <w:sz w:val="36"/>
          <w:szCs w:val="36"/>
        </w:rPr>
        <w:t xml:space="preserve">  WYKONAWCZY</w:t>
      </w:r>
    </w:p>
    <w:p w14:paraId="7405C5D9" w14:textId="77777777" w:rsidR="00822201" w:rsidRPr="000B10EC" w:rsidRDefault="00822201" w:rsidP="00822201">
      <w:pPr>
        <w:ind w:right="-16"/>
        <w:jc w:val="center"/>
        <w:rPr>
          <w:rFonts w:ascii="Tahoma" w:hAnsi="Tahoma" w:cs="Tahoma"/>
          <w:b/>
          <w:sz w:val="22"/>
          <w:szCs w:val="22"/>
        </w:rPr>
      </w:pPr>
    </w:p>
    <w:p w14:paraId="1C83FE6F" w14:textId="77777777" w:rsidR="00822201" w:rsidRDefault="00822201" w:rsidP="00822201">
      <w:pPr>
        <w:autoSpaceDE w:val="0"/>
        <w:autoSpaceDN w:val="0"/>
        <w:adjustRightInd w:val="0"/>
        <w:jc w:val="center"/>
        <w:rPr>
          <w:rFonts w:ascii="Tahoma" w:hAnsi="Tahoma" w:cs="Tahoma"/>
          <w:color w:val="000000"/>
          <w:sz w:val="32"/>
          <w:szCs w:val="32"/>
          <w:u w:val="single"/>
        </w:rPr>
      </w:pPr>
      <w:r>
        <w:rPr>
          <w:rFonts w:ascii="Tahoma" w:hAnsi="Tahoma" w:cs="Tahoma"/>
          <w:color w:val="000000"/>
          <w:sz w:val="32"/>
          <w:szCs w:val="32"/>
          <w:u w:val="single"/>
        </w:rPr>
        <w:t>Budowa obiektów małej architektury w miejscu publicznym,</w:t>
      </w:r>
    </w:p>
    <w:p w14:paraId="0EC4B1AF" w14:textId="24E0C42E" w:rsidR="00822201" w:rsidRDefault="00822201" w:rsidP="00822201">
      <w:pPr>
        <w:autoSpaceDE w:val="0"/>
        <w:autoSpaceDN w:val="0"/>
        <w:adjustRightInd w:val="0"/>
        <w:jc w:val="center"/>
        <w:rPr>
          <w:rFonts w:ascii="Tahoma" w:hAnsi="Tahoma" w:cs="Tahoma"/>
          <w:sz w:val="32"/>
          <w:szCs w:val="32"/>
          <w:u w:val="single"/>
        </w:rPr>
      </w:pPr>
      <w:r>
        <w:rPr>
          <w:rFonts w:ascii="Tahoma" w:hAnsi="Tahoma" w:cs="Tahoma"/>
          <w:color w:val="000000"/>
          <w:sz w:val="32"/>
          <w:szCs w:val="32"/>
          <w:u w:val="single"/>
        </w:rPr>
        <w:t xml:space="preserve">wraz </w:t>
      </w:r>
      <w:r w:rsidRPr="004C353A">
        <w:rPr>
          <w:rFonts w:ascii="Tahoma" w:hAnsi="Tahoma" w:cs="Tahoma"/>
          <w:sz w:val="32"/>
          <w:szCs w:val="32"/>
          <w:u w:val="single"/>
        </w:rPr>
        <w:t>infrastrukturą techniczną</w:t>
      </w:r>
      <w:r>
        <w:rPr>
          <w:rFonts w:ascii="Tahoma" w:hAnsi="Tahoma" w:cs="Tahoma"/>
          <w:sz w:val="32"/>
          <w:szCs w:val="32"/>
          <w:u w:val="single"/>
        </w:rPr>
        <w:t xml:space="preserve">, w ramach zadania </w:t>
      </w:r>
      <w:r w:rsidRPr="00822201">
        <w:rPr>
          <w:rFonts w:ascii="Tahoma" w:hAnsi="Tahoma" w:cs="Tahoma"/>
          <w:b/>
          <w:bCs/>
          <w:sz w:val="32"/>
          <w:szCs w:val="32"/>
          <w:u w:val="single"/>
        </w:rPr>
        <w:t>,,Zagospodarowanie terenu skweru w Łuszczanowicach”</w:t>
      </w:r>
    </w:p>
    <w:p w14:paraId="2AE13362" w14:textId="77777777" w:rsidR="00822201" w:rsidRPr="00380C9C" w:rsidRDefault="00822201" w:rsidP="00822201">
      <w:pPr>
        <w:autoSpaceDE w:val="0"/>
        <w:autoSpaceDN w:val="0"/>
        <w:adjustRightInd w:val="0"/>
        <w:jc w:val="center"/>
        <w:rPr>
          <w:rFonts w:ascii="Tahoma" w:hAnsi="Tahoma" w:cs="Tahoma"/>
          <w:i/>
          <w:iCs/>
          <w:color w:val="000000"/>
          <w:sz w:val="32"/>
          <w:szCs w:val="32"/>
          <w:u w:val="single"/>
        </w:rPr>
      </w:pPr>
    </w:p>
    <w:p w14:paraId="1C7D01E8" w14:textId="77777777" w:rsidR="00822201" w:rsidRPr="00380C9C" w:rsidRDefault="00822201" w:rsidP="00822201">
      <w:pPr>
        <w:jc w:val="center"/>
        <w:rPr>
          <w:rFonts w:ascii="Tahoma" w:hAnsi="Tahoma" w:cs="Tahoma"/>
          <w:bCs/>
          <w:i/>
          <w:iCs/>
          <w:sz w:val="28"/>
          <w:szCs w:val="18"/>
        </w:rPr>
      </w:pPr>
      <w:r w:rsidRPr="00380C9C">
        <w:rPr>
          <w:rFonts w:ascii="Tahoma" w:hAnsi="Tahoma" w:cs="Tahoma"/>
          <w:bCs/>
          <w:i/>
          <w:iCs/>
          <w:sz w:val="28"/>
          <w:szCs w:val="18"/>
        </w:rPr>
        <w:t>1. Architektura</w:t>
      </w:r>
    </w:p>
    <w:p w14:paraId="02BEE9D1" w14:textId="77777777" w:rsidR="00822201" w:rsidRPr="00380C9C" w:rsidRDefault="00822201" w:rsidP="00822201">
      <w:pPr>
        <w:jc w:val="center"/>
        <w:rPr>
          <w:rFonts w:ascii="Tahoma" w:hAnsi="Tahoma" w:cs="Tahoma"/>
          <w:bCs/>
          <w:i/>
          <w:iCs/>
          <w:sz w:val="28"/>
          <w:szCs w:val="18"/>
        </w:rPr>
      </w:pPr>
      <w:r w:rsidRPr="00380C9C">
        <w:rPr>
          <w:rFonts w:ascii="Tahoma" w:hAnsi="Tahoma" w:cs="Tahoma"/>
          <w:bCs/>
          <w:i/>
          <w:iCs/>
          <w:sz w:val="28"/>
          <w:szCs w:val="18"/>
        </w:rPr>
        <w:t>2. Instalacja Sanitarna</w:t>
      </w:r>
    </w:p>
    <w:p w14:paraId="711CA3CE" w14:textId="77777777" w:rsidR="00822201" w:rsidRDefault="00822201" w:rsidP="00822201">
      <w:pPr>
        <w:rPr>
          <w:b/>
          <w:sz w:val="28"/>
          <w:szCs w:val="18"/>
        </w:rPr>
      </w:pPr>
    </w:p>
    <w:tbl>
      <w:tblPr>
        <w:tblStyle w:val="Zwykatabela22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1696"/>
        <w:gridCol w:w="283"/>
        <w:gridCol w:w="284"/>
        <w:gridCol w:w="5245"/>
        <w:gridCol w:w="1984"/>
      </w:tblGrid>
      <w:tr w:rsidR="00822201" w:rsidRPr="003C6985" w14:paraId="4B43BC91" w14:textId="77777777" w:rsidTr="00B77B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bottom w:val="nil"/>
            </w:tcBorders>
          </w:tcPr>
          <w:p w14:paraId="72C50E78" w14:textId="77777777" w:rsidR="00822201" w:rsidRPr="003C6985" w:rsidRDefault="00822201" w:rsidP="00B77BCC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left w:val="none" w:sz="0" w:space="0" w:color="auto"/>
              <w:bottom w:val="nil"/>
              <w:right w:val="none" w:sz="0" w:space="0" w:color="auto"/>
            </w:tcBorders>
          </w:tcPr>
          <w:p w14:paraId="0CC91373" w14:textId="77777777" w:rsidR="00822201" w:rsidRPr="003C6985" w:rsidRDefault="00822201" w:rsidP="00B77BCC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left w:val="none" w:sz="0" w:space="0" w:color="auto"/>
              <w:bottom w:val="nil"/>
              <w:right w:val="none" w:sz="0" w:space="0" w:color="auto"/>
            </w:tcBorders>
          </w:tcPr>
          <w:p w14:paraId="18FBCE04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left w:val="none" w:sz="0" w:space="0" w:color="auto"/>
              <w:bottom w:val="nil"/>
              <w:right w:val="none" w:sz="0" w:space="0" w:color="auto"/>
            </w:tcBorders>
          </w:tcPr>
          <w:p w14:paraId="0F1B1B84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  <w:tcBorders>
              <w:bottom w:val="none" w:sz="0" w:space="0" w:color="auto"/>
            </w:tcBorders>
          </w:tcPr>
          <w:p w14:paraId="1DFB42F0" w14:textId="77777777" w:rsidR="00822201" w:rsidRPr="003C6985" w:rsidRDefault="00822201" w:rsidP="00B77BCC">
            <w:pPr>
              <w:ind w:left="-113"/>
              <w:rPr>
                <w:rFonts w:ascii="Tahoma" w:hAnsi="Tahoma"/>
                <w:b w:val="0"/>
                <w:szCs w:val="20"/>
              </w:rPr>
            </w:pPr>
          </w:p>
        </w:tc>
      </w:tr>
      <w:tr w:rsidR="00822201" w:rsidRPr="003C6985" w14:paraId="38070E25" w14:textId="77777777" w:rsidTr="00B77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il"/>
              <w:bottom w:val="nil"/>
              <w:right w:val="nil"/>
            </w:tcBorders>
          </w:tcPr>
          <w:p w14:paraId="00A5D62E" w14:textId="77777777" w:rsidR="00822201" w:rsidRPr="003C6985" w:rsidRDefault="00822201" w:rsidP="00B77BCC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75164B78" w14:textId="77777777" w:rsidR="00822201" w:rsidRPr="003C6985" w:rsidRDefault="00822201" w:rsidP="00B77BCC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 w:rsidRPr="003C6985">
              <w:rPr>
                <w:rFonts w:ascii="Tahoma" w:hAnsi="Tahoma" w:cs="Tahoma"/>
                <w:iCs/>
                <w:sz w:val="22"/>
                <w:szCs w:val="22"/>
              </w:rPr>
              <w:t>Obiekt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735A339A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/>
                <w:color w:val="000000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667A8DCF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/>
                <w:color w:val="000000"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5245" w:type="dxa"/>
            <w:tcBorders>
              <w:top w:val="nil"/>
              <w:left w:val="nil"/>
              <w:bottom w:val="nil"/>
              <w:right w:val="nil"/>
            </w:tcBorders>
          </w:tcPr>
          <w:p w14:paraId="069F2993" w14:textId="77777777" w:rsidR="00822201" w:rsidRDefault="00822201" w:rsidP="00B77BCC">
            <w:pPr>
              <w:ind w:left="-113"/>
              <w:rPr>
                <w:rFonts w:ascii="Tahoma" w:hAnsi="Tahoma"/>
                <w:szCs w:val="20"/>
              </w:rPr>
            </w:pPr>
            <w:r w:rsidRPr="00B2773F">
              <w:rPr>
                <w:rFonts w:ascii="Tahoma" w:hAnsi="Tahoma"/>
                <w:szCs w:val="20"/>
              </w:rPr>
              <w:t xml:space="preserve">zewnętrzna instalacja </w:t>
            </w:r>
            <w:r>
              <w:rPr>
                <w:rFonts w:ascii="Tahoma" w:hAnsi="Tahoma"/>
                <w:szCs w:val="20"/>
              </w:rPr>
              <w:t>elektryczna</w:t>
            </w:r>
          </w:p>
          <w:p w14:paraId="230AAB0B" w14:textId="77777777" w:rsidR="00822201" w:rsidRDefault="00822201" w:rsidP="00B77BCC">
            <w:pPr>
              <w:ind w:left="-113"/>
              <w:rPr>
                <w:rFonts w:ascii="Tahoma" w:hAnsi="Tahoma"/>
                <w:szCs w:val="20"/>
              </w:rPr>
            </w:pPr>
            <w:r>
              <w:rPr>
                <w:rFonts w:ascii="Tahoma" w:hAnsi="Tahoma"/>
                <w:szCs w:val="20"/>
              </w:rPr>
              <w:t>zewnętrzna instalacja wodociągowa</w:t>
            </w:r>
          </w:p>
          <w:p w14:paraId="6B509923" w14:textId="77777777" w:rsidR="00822201" w:rsidRPr="00B2773F" w:rsidRDefault="00822201" w:rsidP="00B77BCC">
            <w:pPr>
              <w:ind w:left="-113"/>
              <w:rPr>
                <w:rFonts w:ascii="Tahoma" w:hAnsi="Tahoma"/>
                <w:szCs w:val="20"/>
              </w:rPr>
            </w:pPr>
            <w:r w:rsidRPr="00B2773F">
              <w:rPr>
                <w:rFonts w:ascii="Tahoma" w:hAnsi="Tahoma"/>
                <w:szCs w:val="20"/>
              </w:rPr>
              <w:t>zewnętrzna inst. kan. deszczowej</w:t>
            </w:r>
          </w:p>
          <w:p w14:paraId="0E0FD33F" w14:textId="77777777" w:rsidR="00822201" w:rsidRPr="00AC4C3E" w:rsidRDefault="00822201" w:rsidP="00B77BCC">
            <w:pPr>
              <w:rPr>
                <w:rFonts w:ascii="Tahoma" w:hAnsi="Tahoma"/>
                <w:szCs w:val="20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84" w:type="dxa"/>
            <w:tcBorders>
              <w:top w:val="nil"/>
              <w:left w:val="nil"/>
              <w:bottom w:val="nil"/>
            </w:tcBorders>
          </w:tcPr>
          <w:p w14:paraId="1027D15C" w14:textId="77777777" w:rsidR="00822201" w:rsidRDefault="00822201" w:rsidP="00B77BCC">
            <w:pPr>
              <w:ind w:left="-113"/>
              <w:rPr>
                <w:rFonts w:ascii="Tahoma" w:hAnsi="Tahoma"/>
              </w:rPr>
            </w:pPr>
            <w:r w:rsidRPr="00015BF6">
              <w:rPr>
                <w:rFonts w:ascii="Tahoma" w:hAnsi="Tahoma"/>
                <w:b w:val="0"/>
                <w:bCs w:val="0"/>
              </w:rPr>
              <w:t>kat.</w:t>
            </w:r>
            <w:r>
              <w:t xml:space="preserve"> </w:t>
            </w:r>
            <w:r w:rsidRPr="00E80587">
              <w:rPr>
                <w:rFonts w:ascii="Tahoma" w:hAnsi="Tahoma"/>
                <w:b w:val="0"/>
                <w:bCs w:val="0"/>
              </w:rPr>
              <w:t>XXVI</w:t>
            </w:r>
          </w:p>
          <w:p w14:paraId="6297761C" w14:textId="77777777" w:rsidR="00822201" w:rsidRDefault="00822201" w:rsidP="00B77BCC">
            <w:pPr>
              <w:ind w:left="-113"/>
              <w:rPr>
                <w:rFonts w:ascii="Tahoma" w:hAnsi="Tahoma"/>
              </w:rPr>
            </w:pPr>
            <w:r w:rsidRPr="00015BF6">
              <w:rPr>
                <w:rFonts w:ascii="Tahoma" w:hAnsi="Tahoma"/>
                <w:b w:val="0"/>
                <w:bCs w:val="0"/>
              </w:rPr>
              <w:t xml:space="preserve">kat. </w:t>
            </w:r>
            <w:r>
              <w:rPr>
                <w:rFonts w:ascii="Tahoma" w:hAnsi="Tahoma"/>
                <w:b w:val="0"/>
                <w:bCs w:val="0"/>
              </w:rPr>
              <w:t>XXVI</w:t>
            </w:r>
            <w:r w:rsidRPr="00015BF6">
              <w:rPr>
                <w:rFonts w:ascii="Tahoma" w:hAnsi="Tahoma"/>
                <w:b w:val="0"/>
                <w:bCs w:val="0"/>
              </w:rPr>
              <w:t xml:space="preserve"> </w:t>
            </w:r>
          </w:p>
          <w:p w14:paraId="679AF925" w14:textId="77777777" w:rsidR="00822201" w:rsidRPr="00F33C1F" w:rsidRDefault="00822201" w:rsidP="00B77BCC">
            <w:pPr>
              <w:ind w:left="-113"/>
              <w:rPr>
                <w:b w:val="0"/>
                <w:bCs w:val="0"/>
              </w:rPr>
            </w:pPr>
            <w:r w:rsidRPr="00015BF6">
              <w:rPr>
                <w:rFonts w:ascii="Tahoma" w:hAnsi="Tahoma"/>
                <w:b w:val="0"/>
                <w:bCs w:val="0"/>
              </w:rPr>
              <w:t xml:space="preserve">kat. </w:t>
            </w:r>
            <w:r>
              <w:rPr>
                <w:rFonts w:ascii="Tahoma" w:hAnsi="Tahoma"/>
                <w:b w:val="0"/>
                <w:bCs w:val="0"/>
              </w:rPr>
              <w:t>XXVI</w:t>
            </w:r>
            <w:r>
              <w:t xml:space="preserve"> </w:t>
            </w:r>
          </w:p>
          <w:p w14:paraId="3F54ECA3" w14:textId="77777777" w:rsidR="00822201" w:rsidRPr="00E80587" w:rsidRDefault="00822201" w:rsidP="00B77BCC">
            <w:pPr>
              <w:ind w:left="-113"/>
              <w:rPr>
                <w:rFonts w:ascii="Tahoma" w:hAnsi="Tahoma"/>
              </w:rPr>
            </w:pPr>
          </w:p>
        </w:tc>
      </w:tr>
      <w:tr w:rsidR="00822201" w:rsidRPr="003C6985" w14:paraId="586E23C2" w14:textId="77777777" w:rsidTr="00B77BCC">
        <w:trPr>
          <w:trHeight w:val="8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il"/>
            </w:tcBorders>
          </w:tcPr>
          <w:p w14:paraId="01B66E9F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il"/>
              <w:left w:val="none" w:sz="0" w:space="0" w:color="auto"/>
              <w:right w:val="none" w:sz="0" w:space="0" w:color="auto"/>
            </w:tcBorders>
          </w:tcPr>
          <w:p w14:paraId="4EBE80AF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 w:rsidRPr="003C6985">
              <w:rPr>
                <w:rFonts w:ascii="Tahoma" w:hAnsi="Tahoma" w:cs="Tahoma"/>
                <w:iCs/>
                <w:sz w:val="22"/>
                <w:szCs w:val="22"/>
              </w:rPr>
              <w:t xml:space="preserve">Adres inwestycji 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il"/>
              <w:left w:val="none" w:sz="0" w:space="0" w:color="auto"/>
              <w:right w:val="single" w:sz="12" w:space="0" w:color="4F81BD" w:themeColor="accent1"/>
            </w:tcBorders>
          </w:tcPr>
          <w:p w14:paraId="7D5B98E2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right w:val="none" w:sz="0" w:space="0" w:color="auto"/>
            </w:tcBorders>
          </w:tcPr>
          <w:p w14:paraId="3E0508BE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</w:tcPr>
          <w:p w14:paraId="622D3790" w14:textId="320DED01" w:rsidR="00822201" w:rsidRDefault="00822201" w:rsidP="00B77BCC">
            <w:pPr>
              <w:ind w:left="-113"/>
              <w:rPr>
                <w:rFonts w:ascii="Tahoma" w:hAnsi="Tahoma"/>
                <w:b w:val="0"/>
                <w:bCs w:val="0"/>
                <w:szCs w:val="20"/>
              </w:rPr>
            </w:pPr>
            <w:r w:rsidRPr="003C6985">
              <w:rPr>
                <w:rFonts w:ascii="Tahoma" w:hAnsi="Tahoma"/>
                <w:bCs w:val="0"/>
                <w:szCs w:val="20"/>
              </w:rPr>
              <w:t>dział</w:t>
            </w:r>
            <w:r>
              <w:rPr>
                <w:rFonts w:ascii="Tahoma" w:hAnsi="Tahoma"/>
                <w:szCs w:val="20"/>
              </w:rPr>
              <w:t>ki</w:t>
            </w:r>
            <w:r w:rsidRPr="003C6985">
              <w:rPr>
                <w:rFonts w:ascii="Tahoma" w:hAnsi="Tahoma"/>
                <w:szCs w:val="20"/>
              </w:rPr>
              <w:t xml:space="preserve"> nr </w:t>
            </w:r>
            <w:proofErr w:type="spellStart"/>
            <w:r w:rsidRPr="003C6985">
              <w:rPr>
                <w:rFonts w:ascii="Tahoma" w:hAnsi="Tahoma"/>
                <w:szCs w:val="20"/>
              </w:rPr>
              <w:t>ewid</w:t>
            </w:r>
            <w:proofErr w:type="spellEnd"/>
            <w:r w:rsidRPr="003C6985">
              <w:rPr>
                <w:rFonts w:ascii="Tahoma" w:hAnsi="Tahoma"/>
                <w:szCs w:val="20"/>
              </w:rPr>
              <w:t>.</w:t>
            </w:r>
            <w:r>
              <w:rPr>
                <w:rFonts w:ascii="Tahoma" w:hAnsi="Tahoma"/>
                <w:szCs w:val="20"/>
              </w:rPr>
              <w:t xml:space="preserve"> </w:t>
            </w:r>
            <w:r w:rsidRPr="00B2773F">
              <w:rPr>
                <w:rFonts w:ascii="Tahoma" w:hAnsi="Tahoma"/>
                <w:szCs w:val="20"/>
              </w:rPr>
              <w:t>550/1, 550/2, 551/2, 552/1, 552/2, 551/10, 551/11</w:t>
            </w:r>
            <w:r>
              <w:rPr>
                <w:rFonts w:ascii="Tahoma" w:hAnsi="Tahoma"/>
                <w:szCs w:val="20"/>
              </w:rPr>
              <w:t>, 736</w:t>
            </w:r>
            <w:r w:rsidR="008C5AF4">
              <w:rPr>
                <w:rFonts w:ascii="Tahoma" w:hAnsi="Tahoma"/>
                <w:szCs w:val="20"/>
              </w:rPr>
              <w:t>,</w:t>
            </w:r>
          </w:p>
          <w:p w14:paraId="7BB987A5" w14:textId="77777777" w:rsidR="00822201" w:rsidRDefault="00822201" w:rsidP="00B77BCC">
            <w:pPr>
              <w:ind w:left="-113"/>
              <w:rPr>
                <w:rFonts w:ascii="Tahoma" w:hAnsi="Tahoma"/>
                <w:b w:val="0"/>
                <w:bCs w:val="0"/>
                <w:szCs w:val="20"/>
              </w:rPr>
            </w:pPr>
            <w:r w:rsidRPr="003C6985">
              <w:rPr>
                <w:rFonts w:ascii="Tahoma" w:hAnsi="Tahoma"/>
                <w:szCs w:val="20"/>
              </w:rPr>
              <w:t xml:space="preserve">obręb </w:t>
            </w:r>
            <w:r>
              <w:rPr>
                <w:rFonts w:ascii="Tahoma" w:hAnsi="Tahoma"/>
                <w:szCs w:val="20"/>
              </w:rPr>
              <w:t>Łuszczanowice</w:t>
            </w:r>
            <w:r w:rsidRPr="003C6985">
              <w:rPr>
                <w:rFonts w:ascii="Tahoma" w:hAnsi="Tahoma"/>
                <w:szCs w:val="20"/>
              </w:rPr>
              <w:t>,</w:t>
            </w:r>
            <w:r>
              <w:rPr>
                <w:rFonts w:ascii="Tahoma" w:hAnsi="Tahoma"/>
                <w:szCs w:val="20"/>
              </w:rPr>
              <w:t xml:space="preserve"> gmina Kleszczów</w:t>
            </w:r>
          </w:p>
          <w:p w14:paraId="1795BA35" w14:textId="77777777" w:rsidR="00822201" w:rsidRPr="00F33C1F" w:rsidRDefault="00822201" w:rsidP="00B77BCC">
            <w:pPr>
              <w:ind w:left="-113"/>
              <w:rPr>
                <w:rFonts w:ascii="Tahoma" w:hAnsi="Tahoma"/>
                <w:sz w:val="22"/>
                <w:szCs w:val="18"/>
              </w:rPr>
            </w:pP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identyfikator działki: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100104_2.0013.550/1,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100104_2.0013.550/2,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100104_2.0013.551/2,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100104_2.0013.552/1,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100104_2.0013.552/2,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100104_2.0013.551/10,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100104_2.0013.551/11</w:t>
            </w:r>
            <w:r>
              <w:rPr>
                <w:rFonts w:ascii="Tahoma" w:hAnsi="Tahoma"/>
                <w:b w:val="0"/>
                <w:bCs w:val="0"/>
                <w:sz w:val="22"/>
                <w:szCs w:val="18"/>
              </w:rPr>
              <w:t>, 100104_2.0013.736,</w:t>
            </w:r>
          </w:p>
          <w:p w14:paraId="66154111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13" w:right="-56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822201" w:rsidRPr="003C6985" w14:paraId="55A6D821" w14:textId="77777777" w:rsidTr="00B77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bottom w:val="none" w:sz="0" w:space="0" w:color="auto"/>
            </w:tcBorders>
          </w:tcPr>
          <w:p w14:paraId="145EA99D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0E9DA13D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  <w:r w:rsidRPr="003C6985">
              <w:rPr>
                <w:rFonts w:ascii="Tahoma" w:hAnsi="Tahoma" w:cs="Tahoma"/>
                <w:iCs/>
                <w:sz w:val="22"/>
                <w:szCs w:val="22"/>
              </w:rPr>
              <w:t>Inwestor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single" w:sz="12" w:space="0" w:color="4F81BD" w:themeColor="accent1"/>
            </w:tcBorders>
          </w:tcPr>
          <w:p w14:paraId="503F5349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left w:val="single" w:sz="12" w:space="0" w:color="4F81BD" w:themeColor="accent1"/>
              <w:bottom w:val="none" w:sz="0" w:space="0" w:color="auto"/>
              <w:right w:val="none" w:sz="0" w:space="0" w:color="auto"/>
            </w:tcBorders>
          </w:tcPr>
          <w:p w14:paraId="286B0537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2CB3E5D3" w14:textId="77777777" w:rsidR="00822201" w:rsidRPr="003A4D79" w:rsidRDefault="00822201" w:rsidP="00B77BCC">
            <w:pPr>
              <w:autoSpaceDE w:val="0"/>
              <w:autoSpaceDN w:val="0"/>
              <w:adjustRightInd w:val="0"/>
              <w:ind w:hanging="111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  <w:r w:rsidRPr="003A4D79">
              <w:rPr>
                <w:rFonts w:ascii="Tahoma" w:hAnsi="Tahoma" w:cs="Tahoma"/>
                <w:color w:val="000000"/>
              </w:rPr>
              <w:t>Gmina Kleszczów</w:t>
            </w:r>
          </w:p>
          <w:p w14:paraId="0C849723" w14:textId="77777777" w:rsidR="00822201" w:rsidRPr="006E677B" w:rsidRDefault="00822201" w:rsidP="00B77BCC">
            <w:pPr>
              <w:pStyle w:val="Tekstpodstawowy"/>
              <w:tabs>
                <w:tab w:val="left" w:pos="571"/>
              </w:tabs>
              <w:ind w:left="-253" w:right="-56" w:firstLine="142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  <w:r w:rsidRPr="003A4D79">
              <w:rPr>
                <w:rFonts w:ascii="Tahoma" w:hAnsi="Tahoma" w:cs="Tahoma"/>
                <w:b w:val="0"/>
                <w:bCs w:val="0"/>
                <w:color w:val="000000"/>
                <w:sz w:val="22"/>
                <w:szCs w:val="22"/>
              </w:rPr>
              <w:t>ul. Główna 47, 97-410 Kleszczów</w:t>
            </w:r>
          </w:p>
        </w:tc>
      </w:tr>
      <w:tr w:rsidR="00822201" w:rsidRPr="003C6985" w14:paraId="6B6BC8C8" w14:textId="77777777" w:rsidTr="00B77BCC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</w:tcBorders>
          </w:tcPr>
          <w:p w14:paraId="7CBE4F96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2C003963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1FA6433D" w14:textId="77777777" w:rsidR="00822201" w:rsidRPr="002E22CD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486E3E72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  <w:tcBorders>
              <w:top w:val="none" w:sz="0" w:space="0" w:color="auto"/>
            </w:tcBorders>
          </w:tcPr>
          <w:p w14:paraId="485E7999" w14:textId="77777777" w:rsidR="00822201" w:rsidRPr="00F41D38" w:rsidRDefault="00822201" w:rsidP="00B77BCC">
            <w:pPr>
              <w:spacing w:line="276" w:lineRule="auto"/>
              <w:ind w:left="-113"/>
              <w:rPr>
                <w:rFonts w:ascii="Tahoma" w:hAnsi="Tahoma" w:cs="Tahoma"/>
                <w:b w:val="0"/>
                <w:sz w:val="20"/>
                <w:szCs w:val="16"/>
              </w:rPr>
            </w:pPr>
          </w:p>
        </w:tc>
      </w:tr>
    </w:tbl>
    <w:p w14:paraId="21029792" w14:textId="77777777" w:rsidR="00822201" w:rsidRPr="00E4604F" w:rsidRDefault="00822201" w:rsidP="00822201">
      <w:pPr>
        <w:pStyle w:val="Tekstpodstawowy"/>
        <w:ind w:left="-100" w:right="-16"/>
        <w:jc w:val="center"/>
        <w:rPr>
          <w:rFonts w:ascii="Tahoma" w:hAnsi="Tahoma" w:cs="Tahoma"/>
          <w:b/>
          <w:sz w:val="16"/>
          <w:szCs w:val="10"/>
        </w:rPr>
      </w:pPr>
    </w:p>
    <w:p w14:paraId="7B7D79B4" w14:textId="77777777" w:rsidR="00822201" w:rsidRPr="00CF71E5" w:rsidRDefault="00822201" w:rsidP="00822201">
      <w:pPr>
        <w:pStyle w:val="Tekstpodstawowy"/>
        <w:ind w:left="-100" w:right="-16"/>
        <w:jc w:val="center"/>
        <w:rPr>
          <w:rFonts w:ascii="Tahoma" w:hAnsi="Tahoma" w:cs="Tahoma"/>
          <w:bCs/>
          <w:sz w:val="22"/>
          <w:szCs w:val="16"/>
        </w:rPr>
      </w:pPr>
      <w:r w:rsidRPr="00CF71E5">
        <w:rPr>
          <w:rFonts w:ascii="Tahoma" w:hAnsi="Tahoma" w:cs="Tahoma"/>
          <w:bCs/>
          <w:sz w:val="22"/>
          <w:szCs w:val="16"/>
        </w:rPr>
        <w:t>Projekt opracowali:</w:t>
      </w:r>
    </w:p>
    <w:p w14:paraId="17B2DB0A" w14:textId="77777777" w:rsidR="00822201" w:rsidRPr="002E22CD" w:rsidRDefault="00822201" w:rsidP="00822201">
      <w:pPr>
        <w:pStyle w:val="Tekstpodstawowy"/>
        <w:ind w:left="-100" w:right="-16"/>
        <w:jc w:val="center"/>
        <w:rPr>
          <w:rFonts w:ascii="Tahoma" w:hAnsi="Tahoma" w:cs="Tahoma"/>
          <w:sz w:val="2"/>
          <w:szCs w:val="2"/>
        </w:rPr>
      </w:pPr>
    </w:p>
    <w:p w14:paraId="4389D0CB" w14:textId="77777777" w:rsidR="00822201" w:rsidRPr="003C6985" w:rsidRDefault="00822201" w:rsidP="00822201">
      <w:pPr>
        <w:pStyle w:val="Tekstpodstawowy"/>
        <w:ind w:left="-100" w:right="-16"/>
        <w:jc w:val="center"/>
        <w:rPr>
          <w:rFonts w:ascii="Tahoma" w:hAnsi="Tahoma" w:cs="Tahoma"/>
          <w:b/>
          <w:sz w:val="10"/>
          <w:szCs w:val="2"/>
        </w:rPr>
      </w:pPr>
    </w:p>
    <w:tbl>
      <w:tblPr>
        <w:tblStyle w:val="Zwykatabela21"/>
        <w:tblW w:w="978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95"/>
        <w:gridCol w:w="283"/>
        <w:gridCol w:w="284"/>
        <w:gridCol w:w="7224"/>
      </w:tblGrid>
      <w:tr w:rsidR="00822201" w:rsidRPr="003C6985" w14:paraId="07C47298" w14:textId="77777777" w:rsidTr="00B77B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bottom w:val="nil"/>
              <w:right w:val="nil"/>
            </w:tcBorders>
          </w:tcPr>
          <w:p w14:paraId="191BE480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left w:val="nil"/>
              <w:bottom w:val="nil"/>
              <w:right w:val="nil"/>
            </w:tcBorders>
          </w:tcPr>
          <w:p w14:paraId="5E19B36D" w14:textId="77777777" w:rsidR="00822201" w:rsidRPr="003C6985" w:rsidRDefault="00822201" w:rsidP="00B77BCC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left w:val="nil"/>
              <w:bottom w:val="nil"/>
              <w:right w:val="nil"/>
            </w:tcBorders>
          </w:tcPr>
          <w:p w14:paraId="1B054DE4" w14:textId="77777777" w:rsidR="00822201" w:rsidRPr="003C6985" w:rsidRDefault="00822201" w:rsidP="00B77BCC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left w:val="nil"/>
              <w:bottom w:val="nil"/>
            </w:tcBorders>
          </w:tcPr>
          <w:p w14:paraId="3589EFE2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822201" w:rsidRPr="003C6985" w14:paraId="34BAC1B3" w14:textId="77777777" w:rsidTr="00B77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bottom w:val="nil"/>
              <w:right w:val="nil"/>
            </w:tcBorders>
          </w:tcPr>
          <w:p w14:paraId="166CDB42" w14:textId="77777777" w:rsidR="00822201" w:rsidRPr="00AB4EB0" w:rsidRDefault="00822201" w:rsidP="00B77BCC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Projekt </w:t>
            </w:r>
          </w:p>
          <w:p w14:paraId="692422A1" w14:textId="77777777" w:rsidR="00822201" w:rsidRPr="00AB4EB0" w:rsidRDefault="00822201" w:rsidP="00B77BCC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iCs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konstrukcja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2A516869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101F4988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  <w:bottom w:val="nil"/>
            </w:tcBorders>
          </w:tcPr>
          <w:p w14:paraId="1B54A187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sz w:val="24"/>
                <w:szCs w:val="24"/>
              </w:rPr>
            </w:pPr>
            <w:r w:rsidRPr="003C6985">
              <w:rPr>
                <w:rFonts w:ascii="Tahoma" w:hAnsi="Tahoma" w:cs="Tahoma"/>
                <w:sz w:val="24"/>
                <w:szCs w:val="24"/>
              </w:rPr>
              <w:t>mgr inż.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3C6985">
              <w:rPr>
                <w:rFonts w:ascii="Tahoma" w:hAnsi="Tahoma" w:cs="Tahoma"/>
                <w:sz w:val="24"/>
                <w:szCs w:val="24"/>
              </w:rPr>
              <w:t>Tomasz Kucharski</w:t>
            </w:r>
          </w:p>
          <w:p w14:paraId="18C57796" w14:textId="77777777" w:rsidR="00822201" w:rsidRPr="002E22CD" w:rsidRDefault="00822201" w:rsidP="00B77BCC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proofErr w:type="spellStart"/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upr</w:t>
            </w:r>
            <w:proofErr w:type="spellEnd"/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. nr LOD/3331/</w:t>
            </w:r>
            <w:proofErr w:type="spellStart"/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PBKb</w:t>
            </w:r>
            <w:proofErr w:type="spellEnd"/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/17</w:t>
            </w:r>
          </w:p>
          <w:p w14:paraId="6A896A2A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246" w:right="-56" w:hanging="112"/>
              <w:rPr>
                <w:rFonts w:ascii="Tahoma" w:hAnsi="Tahoma" w:cs="Tahoma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W </w:t>
            </w:r>
            <w:proofErr w:type="spellStart"/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W</w:t>
            </w:r>
            <w:proofErr w:type="spellEnd"/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 </w:t>
            </w: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specjalności konstrukcyjno-budowlanej</w:t>
            </w:r>
          </w:p>
        </w:tc>
      </w:tr>
      <w:tr w:rsidR="00822201" w:rsidRPr="003C6985" w14:paraId="56DAACEA" w14:textId="77777777" w:rsidTr="00B77BCC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right w:val="nil"/>
            </w:tcBorders>
          </w:tcPr>
          <w:p w14:paraId="0C1850CF" w14:textId="77777777" w:rsidR="00822201" w:rsidRPr="003C6985" w:rsidRDefault="00822201" w:rsidP="00B77BCC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right w:val="nil"/>
            </w:tcBorders>
          </w:tcPr>
          <w:p w14:paraId="1BE0BC17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nil"/>
              <w:right w:val="nil"/>
            </w:tcBorders>
          </w:tcPr>
          <w:p w14:paraId="179C7C40" w14:textId="77777777" w:rsidR="00822201" w:rsidRPr="003C6985" w:rsidRDefault="00822201" w:rsidP="00B77BCC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</w:tcBorders>
          </w:tcPr>
          <w:p w14:paraId="69575812" w14:textId="77777777" w:rsidR="00822201" w:rsidRPr="002E22CD" w:rsidRDefault="00822201" w:rsidP="00B77BCC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color w:val="000000"/>
                <w:sz w:val="20"/>
              </w:rPr>
            </w:pPr>
          </w:p>
        </w:tc>
      </w:tr>
    </w:tbl>
    <w:p w14:paraId="1E2868F2" w14:textId="77777777" w:rsidR="00822201" w:rsidRPr="002E22CD" w:rsidRDefault="00822201" w:rsidP="00822201">
      <w:pPr>
        <w:ind w:right="-16"/>
        <w:jc w:val="center"/>
        <w:rPr>
          <w:rFonts w:ascii="Tahoma" w:hAnsi="Tahoma" w:cs="Tahoma"/>
          <w:b/>
          <w:sz w:val="14"/>
          <w:szCs w:val="14"/>
        </w:rPr>
      </w:pPr>
    </w:p>
    <w:tbl>
      <w:tblPr>
        <w:tblStyle w:val="Tabela-Siatka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4"/>
        <w:gridCol w:w="4937"/>
      </w:tblGrid>
      <w:tr w:rsidR="00822201" w:rsidRPr="00F41D38" w14:paraId="4A848B84" w14:textId="77777777" w:rsidTr="00B77BCC">
        <w:tc>
          <w:tcPr>
            <w:tcW w:w="4844" w:type="dxa"/>
          </w:tcPr>
          <w:p w14:paraId="0F4EE0E3" w14:textId="77777777" w:rsidR="00822201" w:rsidRPr="00F41D38" w:rsidRDefault="00822201" w:rsidP="00B77BCC">
            <w:pPr>
              <w:ind w:right="-16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 xml:space="preserve">listopad </w:t>
            </w:r>
            <w:r w:rsidRPr="00277421">
              <w:rPr>
                <w:rFonts w:ascii="Tahoma" w:hAnsi="Tahoma" w:cs="Tahoma"/>
                <w:bCs/>
              </w:rPr>
              <w:t>2025 r.</w:t>
            </w:r>
          </w:p>
        </w:tc>
        <w:tc>
          <w:tcPr>
            <w:tcW w:w="4937" w:type="dxa"/>
          </w:tcPr>
          <w:p w14:paraId="60161731" w14:textId="7C13F667" w:rsidR="00822201" w:rsidRPr="00F41D38" w:rsidRDefault="00822201" w:rsidP="00B77BCC">
            <w:pPr>
              <w:ind w:right="-16"/>
              <w:jc w:val="right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tom III, egz.:………</w:t>
            </w:r>
          </w:p>
        </w:tc>
      </w:tr>
    </w:tbl>
    <w:p w14:paraId="7FD156E5" w14:textId="57C4372E" w:rsidR="00F27E63" w:rsidRPr="001D61C0" w:rsidRDefault="00F27E63" w:rsidP="00BA7594">
      <w:pPr>
        <w:jc w:val="center"/>
        <w:rPr>
          <w:rFonts w:ascii="Tahoma" w:hAnsi="Tahoma" w:cs="Tahoma"/>
          <w:b/>
          <w:sz w:val="28"/>
          <w:szCs w:val="28"/>
        </w:rPr>
      </w:pPr>
    </w:p>
    <w:p w14:paraId="5CF5ACD3" w14:textId="5DD2EECD" w:rsidR="005350A3" w:rsidRDefault="005350A3" w:rsidP="006875E3">
      <w:pPr>
        <w:ind w:right="-16"/>
        <w:jc w:val="center"/>
        <w:rPr>
          <w:rFonts w:ascii="Tahoma" w:hAnsi="Tahoma" w:cs="Tahoma"/>
          <w:b/>
        </w:rPr>
      </w:pPr>
    </w:p>
    <w:p w14:paraId="0D6FC490" w14:textId="77777777" w:rsidR="00822201" w:rsidRDefault="00822201" w:rsidP="006875E3">
      <w:pPr>
        <w:ind w:right="-16"/>
        <w:jc w:val="center"/>
        <w:rPr>
          <w:rFonts w:ascii="Tahoma" w:hAnsi="Tahoma" w:cs="Tahoma"/>
          <w:b/>
        </w:rPr>
      </w:pPr>
    </w:p>
    <w:p w14:paraId="3B8C648C" w14:textId="77777777" w:rsidR="008F07DF" w:rsidRDefault="008F07DF" w:rsidP="006875E3">
      <w:pPr>
        <w:ind w:right="-16"/>
        <w:jc w:val="center"/>
        <w:rPr>
          <w:rFonts w:ascii="Tahoma" w:hAnsi="Tahoma" w:cs="Tahoma"/>
          <w:b/>
        </w:rPr>
      </w:pPr>
    </w:p>
    <w:p w14:paraId="7EB32FCD" w14:textId="77777777" w:rsidR="008F07DF" w:rsidRDefault="008F07DF" w:rsidP="006875E3">
      <w:pPr>
        <w:ind w:right="-16"/>
        <w:jc w:val="center"/>
        <w:rPr>
          <w:rFonts w:ascii="Tahoma" w:hAnsi="Tahoma" w:cs="Tahoma"/>
          <w:b/>
        </w:rPr>
      </w:pPr>
    </w:p>
    <w:p w14:paraId="4A3D5A4E" w14:textId="77777777" w:rsidR="008F07DF" w:rsidRDefault="008F07DF" w:rsidP="006875E3">
      <w:pPr>
        <w:ind w:right="-16"/>
        <w:jc w:val="center"/>
        <w:rPr>
          <w:rFonts w:ascii="Tahoma" w:hAnsi="Tahoma" w:cs="Tahoma"/>
          <w:b/>
        </w:rPr>
      </w:pPr>
    </w:p>
    <w:p w14:paraId="5A22001B" w14:textId="77777777" w:rsidR="00822201" w:rsidRPr="003D31F5" w:rsidRDefault="00822201" w:rsidP="006875E3">
      <w:pPr>
        <w:ind w:right="-16"/>
        <w:jc w:val="center"/>
        <w:rPr>
          <w:rFonts w:ascii="Tahoma" w:hAnsi="Tahoma" w:cs="Tahoma"/>
          <w:b/>
        </w:rPr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-1702246368"/>
        <w:docPartObj>
          <w:docPartGallery w:val="Table of Contents"/>
          <w:docPartUnique/>
        </w:docPartObj>
      </w:sdtPr>
      <w:sdtEndPr/>
      <w:sdtContent>
        <w:p w14:paraId="57F410F7" w14:textId="77777777" w:rsidR="009746B7" w:rsidRPr="003D31F5" w:rsidRDefault="009746B7" w:rsidP="009746B7">
          <w:pPr>
            <w:pStyle w:val="Nagwekspisutreci"/>
            <w:jc w:val="center"/>
            <w:rPr>
              <w:rFonts w:ascii="Tahoma" w:hAnsi="Tahoma" w:cs="Tahoma"/>
            </w:rPr>
          </w:pPr>
          <w:r w:rsidRPr="003D31F5">
            <w:rPr>
              <w:rFonts w:ascii="Tahoma" w:hAnsi="Tahoma" w:cs="Tahoma"/>
            </w:rPr>
            <w:t>Spis zawartości opracowania</w:t>
          </w:r>
        </w:p>
        <w:p w14:paraId="493BA64D" w14:textId="77777777" w:rsidR="009746B7" w:rsidRPr="009746B7" w:rsidRDefault="009746B7" w:rsidP="009746B7"/>
        <w:p w14:paraId="1067B842" w14:textId="77777777" w:rsidR="009746B7" w:rsidRDefault="009746B7" w:rsidP="009746B7">
          <w:pPr>
            <w:pStyle w:val="Spistreci2"/>
            <w:ind w:left="0"/>
          </w:pPr>
          <w:r>
            <w:t>Strona tytułowa</w:t>
          </w:r>
          <w:r>
            <w:ptab w:relativeTo="margin" w:alignment="right" w:leader="dot"/>
          </w:r>
          <w:r w:rsidR="00A54230">
            <w:t>1</w:t>
          </w:r>
        </w:p>
        <w:p w14:paraId="76147F1C" w14:textId="77777777" w:rsidR="009746B7" w:rsidRDefault="009746B7" w:rsidP="00A54230">
          <w:pPr>
            <w:pStyle w:val="Spistreci3"/>
          </w:pPr>
          <w:r>
            <w:t>Spis zawartości opracowania</w:t>
          </w:r>
          <w:r>
            <w:ptab w:relativeTo="margin" w:alignment="right" w:leader="dot"/>
          </w:r>
          <w:r w:rsidR="00A54230">
            <w:t>2</w:t>
          </w:r>
        </w:p>
        <w:p w14:paraId="2835E23A" w14:textId="77777777" w:rsidR="00FC416F" w:rsidRPr="00FC416F" w:rsidRDefault="00FC416F" w:rsidP="00FC416F"/>
        <w:p w14:paraId="36348DC2" w14:textId="1268C125" w:rsidR="00BF226D" w:rsidRDefault="00BF226D" w:rsidP="009D65E1">
          <w:pPr>
            <w:pStyle w:val="Spistreci1"/>
            <w:numPr>
              <w:ilvl w:val="0"/>
              <w:numId w:val="13"/>
            </w:numPr>
          </w:pPr>
          <w:r>
            <w:rPr>
              <w:b/>
              <w:bCs/>
            </w:rPr>
            <w:t>PROJEKT ZAGOPODAROWANIA DZIAŁKI</w:t>
          </w:r>
          <w:r>
            <w:ptab w:relativeTo="margin" w:alignment="right" w:leader="dot"/>
          </w:r>
          <w:r w:rsidR="007F78AB">
            <w:t>3</w:t>
          </w:r>
        </w:p>
        <w:p w14:paraId="45E2B1C0" w14:textId="22DB13B0" w:rsidR="007F78AB" w:rsidRDefault="007F78AB" w:rsidP="007F78AB">
          <w:pPr>
            <w:pStyle w:val="Spistreci1"/>
            <w:numPr>
              <w:ilvl w:val="0"/>
              <w:numId w:val="13"/>
            </w:numPr>
          </w:pPr>
          <w:r>
            <w:rPr>
              <w:b/>
              <w:bCs/>
            </w:rPr>
            <w:t>PROJEKT WYKONAWCZY BUDOWLANY</w:t>
          </w:r>
          <w:r>
            <w:ptab w:relativeTo="margin" w:alignment="right" w:leader="dot"/>
          </w:r>
          <w:r>
            <w:t>9</w:t>
          </w:r>
        </w:p>
        <w:p w14:paraId="0BF5935B" w14:textId="77777777" w:rsidR="004D35D3" w:rsidRDefault="004D35D3" w:rsidP="00413041">
          <w:pPr>
            <w:pStyle w:val="Spistreci3"/>
            <w:ind w:firstLine="708"/>
          </w:pPr>
        </w:p>
        <w:p w14:paraId="62F8AD7F" w14:textId="5326A0D9" w:rsidR="00A54230" w:rsidRDefault="00A54230" w:rsidP="00413041">
          <w:pPr>
            <w:pStyle w:val="Spistreci3"/>
            <w:ind w:firstLine="708"/>
          </w:pPr>
          <w:r>
            <w:t xml:space="preserve">Rys. Z/01 - Zagospodarowanie terenu </w:t>
          </w:r>
          <w:r>
            <w:tab/>
          </w:r>
          <w:r>
            <w:tab/>
          </w:r>
          <w:r>
            <w:tab/>
          </w:r>
          <w:r>
            <w:tab/>
          </w:r>
          <w:r>
            <w:tab/>
          </w:r>
          <w:r>
            <w:tab/>
            <w:t>skala 1:500</w:t>
          </w:r>
        </w:p>
        <w:p w14:paraId="7924BAE6" w14:textId="77777777" w:rsidR="00F26708" w:rsidRDefault="00F26708" w:rsidP="00F26708"/>
        <w:p w14:paraId="309698C1" w14:textId="77777777" w:rsidR="00623251" w:rsidRPr="00623251" w:rsidRDefault="00623251" w:rsidP="00623251"/>
        <w:p w14:paraId="784460F9" w14:textId="72491D8D" w:rsidR="00623251" w:rsidRDefault="00623251" w:rsidP="00623251"/>
        <w:p w14:paraId="79FF960B" w14:textId="7DE93323" w:rsidR="00623251" w:rsidRPr="00623251" w:rsidRDefault="00623251" w:rsidP="00623251"/>
        <w:p w14:paraId="64D02A7C" w14:textId="77777777" w:rsidR="00F26708" w:rsidRPr="00F26708" w:rsidRDefault="00F26708" w:rsidP="00F26708">
          <w:pPr>
            <w:rPr>
              <w:b/>
              <w:bCs/>
            </w:rPr>
          </w:pPr>
        </w:p>
        <w:p w14:paraId="20FAB216" w14:textId="77777777" w:rsidR="004301AB" w:rsidRPr="004301AB" w:rsidRDefault="004301AB" w:rsidP="004301AB"/>
        <w:p w14:paraId="4C8EC411" w14:textId="77777777" w:rsidR="00A54230" w:rsidRPr="00A54230" w:rsidRDefault="00A54230" w:rsidP="00A54230"/>
        <w:p w14:paraId="7BAFFAAA" w14:textId="67405EFB" w:rsidR="00C356A8" w:rsidRDefault="00A54230" w:rsidP="00C356A8">
          <w:pPr>
            <w:pStyle w:val="Spistreci3"/>
          </w:pPr>
          <w:r>
            <w:t xml:space="preserve">                                                                                                                                   Wszystkich stron</w:t>
          </w:r>
          <w:r>
            <w:ptab w:relativeTo="margin" w:alignment="right" w:leader="dot"/>
          </w:r>
        </w:p>
        <w:p w14:paraId="35F93828" w14:textId="5634DD31" w:rsidR="004B09CE" w:rsidRPr="008666D5" w:rsidRDefault="00143B28" w:rsidP="008666D5"/>
      </w:sdtContent>
    </w:sdt>
    <w:p w14:paraId="34EC1A7E" w14:textId="2B88C004" w:rsidR="00F26708" w:rsidRDefault="00F26708" w:rsidP="002755DD">
      <w:pPr>
        <w:shd w:val="clear" w:color="auto" w:fill="FFFFFF"/>
        <w:spacing w:before="100"/>
        <w:rPr>
          <w:b/>
          <w:sz w:val="28"/>
        </w:rPr>
      </w:pPr>
    </w:p>
    <w:p w14:paraId="383B2475" w14:textId="4FF26F86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22AD4B69" w14:textId="6D32CBEA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50C5C8DE" w14:textId="04903420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2B2C56BD" w14:textId="77777777" w:rsidR="00AB3184" w:rsidRDefault="00AB3184" w:rsidP="002755DD">
      <w:pPr>
        <w:shd w:val="clear" w:color="auto" w:fill="FFFFFF"/>
        <w:spacing w:before="100"/>
        <w:rPr>
          <w:b/>
          <w:sz w:val="28"/>
        </w:rPr>
      </w:pPr>
    </w:p>
    <w:p w14:paraId="7B353BDB" w14:textId="444632AD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3B97DC91" w14:textId="77777777" w:rsidR="00822201" w:rsidRDefault="00822201" w:rsidP="002755DD">
      <w:pPr>
        <w:shd w:val="clear" w:color="auto" w:fill="FFFFFF"/>
        <w:spacing w:before="100"/>
        <w:rPr>
          <w:b/>
          <w:sz w:val="28"/>
        </w:rPr>
      </w:pPr>
    </w:p>
    <w:p w14:paraId="1597DB75" w14:textId="77777777" w:rsidR="007F78AB" w:rsidRDefault="007F78AB" w:rsidP="002755DD">
      <w:pPr>
        <w:shd w:val="clear" w:color="auto" w:fill="FFFFFF"/>
        <w:spacing w:before="100"/>
        <w:rPr>
          <w:b/>
          <w:sz w:val="28"/>
        </w:rPr>
      </w:pPr>
    </w:p>
    <w:p w14:paraId="673E97D6" w14:textId="77777777" w:rsidR="007F78AB" w:rsidRDefault="007F78AB" w:rsidP="002755DD">
      <w:pPr>
        <w:shd w:val="clear" w:color="auto" w:fill="FFFFFF"/>
        <w:spacing w:before="100"/>
        <w:rPr>
          <w:b/>
          <w:sz w:val="28"/>
        </w:rPr>
      </w:pPr>
    </w:p>
    <w:p w14:paraId="187F5F8E" w14:textId="77777777" w:rsidR="007F78AB" w:rsidRDefault="007F78AB" w:rsidP="002755DD">
      <w:pPr>
        <w:shd w:val="clear" w:color="auto" w:fill="FFFFFF"/>
        <w:spacing w:before="100"/>
        <w:rPr>
          <w:b/>
          <w:sz w:val="28"/>
        </w:rPr>
      </w:pPr>
    </w:p>
    <w:p w14:paraId="22842E52" w14:textId="77777777" w:rsidR="00822201" w:rsidRDefault="00822201" w:rsidP="002755DD">
      <w:pPr>
        <w:shd w:val="clear" w:color="auto" w:fill="FFFFFF"/>
        <w:spacing w:before="100"/>
        <w:rPr>
          <w:b/>
          <w:sz w:val="28"/>
        </w:rPr>
      </w:pPr>
    </w:p>
    <w:p w14:paraId="2B79BDBD" w14:textId="77777777" w:rsidR="00822201" w:rsidRDefault="00822201" w:rsidP="002755DD">
      <w:pPr>
        <w:shd w:val="clear" w:color="auto" w:fill="FFFFFF"/>
        <w:spacing w:before="100"/>
        <w:rPr>
          <w:b/>
          <w:sz w:val="28"/>
        </w:rPr>
      </w:pPr>
    </w:p>
    <w:p w14:paraId="17D30E2E" w14:textId="77777777" w:rsidR="00822201" w:rsidRDefault="00822201" w:rsidP="002755DD">
      <w:pPr>
        <w:shd w:val="clear" w:color="auto" w:fill="FFFFFF"/>
        <w:spacing w:before="100"/>
        <w:rPr>
          <w:b/>
          <w:sz w:val="28"/>
        </w:rPr>
      </w:pPr>
    </w:p>
    <w:p w14:paraId="5412E2E6" w14:textId="73977967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15195B2F" w14:textId="08CBC9CF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0D09B25D" w14:textId="480C5B0C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1D0DBD38" w14:textId="3320C95D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0BD9BB39" w14:textId="3AF0234B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2986C6D2" w14:textId="4D767D0D" w:rsidR="00C356A8" w:rsidRDefault="00C356A8" w:rsidP="002755DD">
      <w:pPr>
        <w:shd w:val="clear" w:color="auto" w:fill="FFFFFF"/>
        <w:spacing w:before="100"/>
        <w:rPr>
          <w:b/>
          <w:sz w:val="28"/>
        </w:rPr>
      </w:pPr>
    </w:p>
    <w:p w14:paraId="55A831BD" w14:textId="77777777" w:rsidR="001A7105" w:rsidRDefault="001A7105" w:rsidP="002755DD">
      <w:pPr>
        <w:shd w:val="clear" w:color="auto" w:fill="FFFFFF"/>
        <w:spacing w:before="100"/>
        <w:rPr>
          <w:b/>
          <w:sz w:val="28"/>
        </w:rPr>
      </w:pPr>
    </w:p>
    <w:p w14:paraId="0EB9AEC5" w14:textId="77777777" w:rsidR="00C52FA0" w:rsidRPr="003D31F5" w:rsidRDefault="00613AED" w:rsidP="009D65E1">
      <w:pPr>
        <w:pStyle w:val="Akapitzlist"/>
        <w:numPr>
          <w:ilvl w:val="0"/>
          <w:numId w:val="8"/>
        </w:numPr>
        <w:ind w:left="426" w:hanging="710"/>
        <w:jc w:val="center"/>
        <w:rPr>
          <w:rFonts w:ascii="Tahoma" w:hAnsi="Tahoma" w:cs="Tahoma"/>
          <w:b/>
          <w:sz w:val="36"/>
          <w:szCs w:val="36"/>
        </w:rPr>
      </w:pPr>
      <w:r w:rsidRPr="003D31F5">
        <w:rPr>
          <w:rFonts w:ascii="Tahoma" w:hAnsi="Tahoma" w:cs="Tahoma"/>
          <w:b/>
          <w:sz w:val="36"/>
          <w:szCs w:val="36"/>
        </w:rPr>
        <w:lastRenderedPageBreak/>
        <w:t>PROJEKT ZAGOSPODAROWANIA DZIAŁKI</w:t>
      </w:r>
    </w:p>
    <w:p w14:paraId="0472762A" w14:textId="7B9793A9" w:rsidR="00C52FA0" w:rsidRPr="003D31F5" w:rsidRDefault="00584940" w:rsidP="00700836">
      <w:pPr>
        <w:jc w:val="center"/>
        <w:rPr>
          <w:rFonts w:ascii="Tahoma" w:hAnsi="Tahoma" w:cs="Tahoma"/>
          <w:bCs/>
          <w:sz w:val="30"/>
          <w:szCs w:val="30"/>
        </w:rPr>
      </w:pPr>
      <w:r w:rsidRPr="003D31F5">
        <w:rPr>
          <w:rFonts w:ascii="Tahoma" w:hAnsi="Tahoma" w:cs="Tahoma"/>
          <w:bCs/>
          <w:sz w:val="30"/>
          <w:szCs w:val="30"/>
        </w:rPr>
        <w:t>w</w:t>
      </w:r>
      <w:r w:rsidR="00C52FA0" w:rsidRPr="003D31F5">
        <w:rPr>
          <w:rFonts w:ascii="Tahoma" w:hAnsi="Tahoma" w:cs="Tahoma"/>
          <w:bCs/>
          <w:sz w:val="30"/>
          <w:szCs w:val="30"/>
        </w:rPr>
        <w:t xml:space="preserve">raz z projektem </w:t>
      </w:r>
      <w:r w:rsidRPr="003D31F5">
        <w:rPr>
          <w:rFonts w:ascii="Tahoma" w:hAnsi="Tahoma" w:cs="Tahoma"/>
          <w:bCs/>
          <w:sz w:val="30"/>
          <w:szCs w:val="30"/>
        </w:rPr>
        <w:t>zewnętrznej</w:t>
      </w:r>
      <w:r w:rsidR="008666D5">
        <w:rPr>
          <w:rFonts w:ascii="Tahoma" w:hAnsi="Tahoma" w:cs="Tahoma"/>
          <w:bCs/>
          <w:sz w:val="30"/>
          <w:szCs w:val="30"/>
        </w:rPr>
        <w:t xml:space="preserve"> </w:t>
      </w:r>
      <w:r w:rsidR="00F90D65">
        <w:rPr>
          <w:rFonts w:ascii="Tahoma" w:hAnsi="Tahoma" w:cs="Tahoma"/>
          <w:bCs/>
          <w:sz w:val="30"/>
          <w:szCs w:val="30"/>
        </w:rPr>
        <w:t>instalacji elektrycznej</w:t>
      </w:r>
      <w:r w:rsidR="00700836">
        <w:rPr>
          <w:rFonts w:ascii="Tahoma" w:hAnsi="Tahoma" w:cs="Tahoma"/>
          <w:bCs/>
          <w:sz w:val="30"/>
          <w:szCs w:val="30"/>
        </w:rPr>
        <w:t xml:space="preserve">, </w:t>
      </w:r>
      <w:r w:rsidR="00CB274F">
        <w:rPr>
          <w:rFonts w:ascii="Tahoma" w:hAnsi="Tahoma" w:cs="Tahoma"/>
          <w:bCs/>
          <w:sz w:val="30"/>
          <w:szCs w:val="30"/>
        </w:rPr>
        <w:t xml:space="preserve">zewnętrznej instalacji </w:t>
      </w:r>
      <w:r w:rsidR="00925403">
        <w:rPr>
          <w:rFonts w:ascii="Tahoma" w:hAnsi="Tahoma" w:cs="Tahoma"/>
          <w:bCs/>
          <w:sz w:val="30"/>
          <w:szCs w:val="30"/>
        </w:rPr>
        <w:t>nawadniania</w:t>
      </w:r>
      <w:r w:rsidR="00BA7594">
        <w:rPr>
          <w:rFonts w:ascii="Tahoma" w:hAnsi="Tahoma" w:cs="Tahoma"/>
          <w:bCs/>
          <w:sz w:val="30"/>
          <w:szCs w:val="30"/>
        </w:rPr>
        <w:t>,</w:t>
      </w:r>
      <w:r w:rsidR="00CB274F">
        <w:rPr>
          <w:rFonts w:ascii="Tahoma" w:hAnsi="Tahoma" w:cs="Tahoma"/>
          <w:bCs/>
          <w:sz w:val="30"/>
          <w:szCs w:val="30"/>
        </w:rPr>
        <w:t xml:space="preserve"> kanalizacji </w:t>
      </w:r>
      <w:r w:rsidR="00F90D65">
        <w:rPr>
          <w:rFonts w:ascii="Tahoma" w:hAnsi="Tahoma" w:cs="Tahoma"/>
          <w:bCs/>
          <w:sz w:val="30"/>
          <w:szCs w:val="30"/>
        </w:rPr>
        <w:t>deszczowej</w:t>
      </w:r>
      <w:r w:rsidR="00BA7594">
        <w:rPr>
          <w:rFonts w:ascii="Tahoma" w:hAnsi="Tahoma" w:cs="Tahoma"/>
          <w:bCs/>
          <w:sz w:val="30"/>
          <w:szCs w:val="30"/>
        </w:rPr>
        <w:t xml:space="preserve"> i </w:t>
      </w:r>
      <w:r w:rsidR="00BA7594" w:rsidRPr="00B31496">
        <w:rPr>
          <w:rFonts w:ascii="Tahoma" w:hAnsi="Tahoma" w:cs="Tahoma"/>
          <w:bCs/>
          <w:sz w:val="30"/>
          <w:szCs w:val="30"/>
        </w:rPr>
        <w:t>przyłącza wodociągowego.</w:t>
      </w:r>
    </w:p>
    <w:p w14:paraId="362BDE62" w14:textId="77777777" w:rsidR="00943C8D" w:rsidRDefault="00943C8D" w:rsidP="00613AED">
      <w:pPr>
        <w:ind w:left="-142"/>
        <w:rPr>
          <w:rFonts w:ascii="Tahoma" w:hAnsi="Tahoma" w:cs="Tahoma"/>
          <w:sz w:val="36"/>
          <w:szCs w:val="36"/>
          <w:u w:val="single"/>
        </w:rPr>
      </w:pPr>
    </w:p>
    <w:p w14:paraId="4BFF2720" w14:textId="77777777" w:rsidR="00613AED" w:rsidRDefault="00613AED" w:rsidP="00253CA5">
      <w:pPr>
        <w:rPr>
          <w:b/>
          <w:sz w:val="40"/>
        </w:rPr>
      </w:pPr>
    </w:p>
    <w:p w14:paraId="168CC215" w14:textId="77777777" w:rsidR="00F434ED" w:rsidRDefault="00F434ED" w:rsidP="00253CA5">
      <w:pPr>
        <w:rPr>
          <w:b/>
          <w:sz w:val="40"/>
        </w:rPr>
      </w:pPr>
    </w:p>
    <w:p w14:paraId="30FE4FBC" w14:textId="77777777" w:rsidR="009003EA" w:rsidRDefault="009003EA" w:rsidP="002C38FA">
      <w:pPr>
        <w:rPr>
          <w:b/>
          <w:sz w:val="40"/>
        </w:rPr>
      </w:pPr>
    </w:p>
    <w:tbl>
      <w:tblPr>
        <w:tblW w:w="9889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008"/>
        <w:gridCol w:w="6881"/>
      </w:tblGrid>
      <w:tr w:rsidR="00DD790D" w14:paraId="26904EEF" w14:textId="77777777" w:rsidTr="00306B1C">
        <w:tc>
          <w:tcPr>
            <w:tcW w:w="3008" w:type="dxa"/>
          </w:tcPr>
          <w:p w14:paraId="2745AA4D" w14:textId="77777777" w:rsidR="00DD790D" w:rsidRDefault="00DD790D" w:rsidP="00DD790D">
            <w:pPr>
              <w:rPr>
                <w:rFonts w:ascii="Tahoma" w:hAnsi="Tahoma"/>
                <w:b/>
                <w:sz w:val="32"/>
                <w:u w:val="single"/>
              </w:rPr>
            </w:pPr>
            <w:r>
              <w:rPr>
                <w:rFonts w:ascii="Tahoma" w:hAnsi="Tahoma"/>
                <w:b/>
                <w:sz w:val="32"/>
                <w:u w:val="single"/>
              </w:rPr>
              <w:t>Obiekt:</w:t>
            </w:r>
          </w:p>
        </w:tc>
        <w:tc>
          <w:tcPr>
            <w:tcW w:w="6881" w:type="dxa"/>
          </w:tcPr>
          <w:p w14:paraId="36A31EFE" w14:textId="77777777" w:rsidR="00F434ED" w:rsidRDefault="00F434ED" w:rsidP="00F434ED">
            <w:pPr>
              <w:rPr>
                <w:rFonts w:ascii="Tahoma" w:hAnsi="Tahoma"/>
                <w:b/>
                <w:sz w:val="28"/>
              </w:rPr>
            </w:pPr>
            <w:r>
              <w:rPr>
                <w:rFonts w:ascii="Tahoma" w:hAnsi="Tahoma"/>
                <w:b/>
                <w:sz w:val="28"/>
              </w:rPr>
              <w:t xml:space="preserve">zewnętrzna instalacja </w:t>
            </w:r>
            <w:r w:rsidR="00925403">
              <w:rPr>
                <w:rFonts w:ascii="Tahoma" w:hAnsi="Tahoma"/>
                <w:b/>
                <w:sz w:val="28"/>
              </w:rPr>
              <w:t>nawadniania</w:t>
            </w:r>
            <w:r>
              <w:rPr>
                <w:rFonts w:ascii="Tahoma" w:hAnsi="Tahoma"/>
                <w:b/>
                <w:sz w:val="28"/>
              </w:rPr>
              <w:t>- kat. XXVI</w:t>
            </w:r>
          </w:p>
          <w:p w14:paraId="2AE8DA01" w14:textId="77777777" w:rsidR="00B31496" w:rsidRDefault="00B31496" w:rsidP="00F434ED">
            <w:pPr>
              <w:rPr>
                <w:rFonts w:ascii="Tahoma" w:hAnsi="Tahoma"/>
                <w:b/>
                <w:sz w:val="28"/>
              </w:rPr>
            </w:pPr>
            <w:r>
              <w:rPr>
                <w:rFonts w:ascii="Tahoma" w:hAnsi="Tahoma"/>
                <w:b/>
                <w:sz w:val="28"/>
              </w:rPr>
              <w:t>przyłącze wodociągowe- kat. XXVI</w:t>
            </w:r>
          </w:p>
          <w:p w14:paraId="42002923" w14:textId="77777777" w:rsidR="00F434ED" w:rsidRDefault="00F434ED" w:rsidP="00F434ED">
            <w:pPr>
              <w:rPr>
                <w:rFonts w:ascii="Tahoma" w:hAnsi="Tahoma"/>
                <w:b/>
                <w:sz w:val="28"/>
              </w:rPr>
            </w:pPr>
            <w:r>
              <w:rPr>
                <w:rFonts w:ascii="Tahoma" w:hAnsi="Tahoma"/>
                <w:b/>
                <w:sz w:val="28"/>
              </w:rPr>
              <w:t>zewnętrzna inst. kan. deszczowej- kat. XXVI</w:t>
            </w:r>
          </w:p>
          <w:p w14:paraId="1B36F637" w14:textId="77777777" w:rsidR="00070FC9" w:rsidRDefault="00F434ED" w:rsidP="00B70DA7">
            <w:pPr>
              <w:rPr>
                <w:rFonts w:ascii="Tahoma" w:hAnsi="Tahoma"/>
                <w:b/>
                <w:sz w:val="28"/>
              </w:rPr>
            </w:pPr>
            <w:r>
              <w:rPr>
                <w:rFonts w:ascii="Tahoma" w:hAnsi="Tahoma"/>
                <w:b/>
                <w:sz w:val="28"/>
              </w:rPr>
              <w:t xml:space="preserve">zewnętrzna </w:t>
            </w:r>
            <w:r w:rsidR="00F90D65">
              <w:rPr>
                <w:rFonts w:ascii="Tahoma" w:hAnsi="Tahoma"/>
                <w:b/>
                <w:sz w:val="28"/>
              </w:rPr>
              <w:t>instalacja elektryczna</w:t>
            </w:r>
            <w:r>
              <w:rPr>
                <w:rFonts w:ascii="Tahoma" w:hAnsi="Tahoma"/>
                <w:b/>
                <w:sz w:val="28"/>
              </w:rPr>
              <w:t>- kat. XXVI</w:t>
            </w:r>
          </w:p>
        </w:tc>
      </w:tr>
      <w:tr w:rsidR="008129B9" w14:paraId="376AFF77" w14:textId="77777777" w:rsidTr="00306B1C">
        <w:tc>
          <w:tcPr>
            <w:tcW w:w="3008" w:type="dxa"/>
          </w:tcPr>
          <w:p w14:paraId="0930EE16" w14:textId="77777777" w:rsidR="008129B9" w:rsidRDefault="008129B9" w:rsidP="00D571ED">
            <w:pPr>
              <w:rPr>
                <w:rFonts w:ascii="Tahoma" w:hAnsi="Tahoma"/>
                <w:b/>
                <w:sz w:val="32"/>
              </w:rPr>
            </w:pPr>
          </w:p>
        </w:tc>
        <w:tc>
          <w:tcPr>
            <w:tcW w:w="6881" w:type="dxa"/>
          </w:tcPr>
          <w:p w14:paraId="352A6B81" w14:textId="77777777" w:rsidR="008129B9" w:rsidRDefault="008129B9" w:rsidP="00D571ED">
            <w:pPr>
              <w:rPr>
                <w:rFonts w:ascii="Tahoma" w:hAnsi="Tahoma"/>
                <w:b/>
                <w:sz w:val="28"/>
              </w:rPr>
            </w:pPr>
          </w:p>
        </w:tc>
      </w:tr>
      <w:tr w:rsidR="008129B9" w14:paraId="765E128A" w14:textId="77777777" w:rsidTr="00306B1C">
        <w:tc>
          <w:tcPr>
            <w:tcW w:w="3008" w:type="dxa"/>
          </w:tcPr>
          <w:p w14:paraId="1ED75CA3" w14:textId="77777777" w:rsidR="008129B9" w:rsidRDefault="008129B9" w:rsidP="00D571ED">
            <w:pPr>
              <w:rPr>
                <w:rFonts w:ascii="Tahoma" w:hAnsi="Tahoma"/>
                <w:b/>
                <w:sz w:val="32"/>
                <w:u w:val="single"/>
              </w:rPr>
            </w:pPr>
            <w:r>
              <w:rPr>
                <w:rFonts w:ascii="Tahoma" w:hAnsi="Tahoma"/>
                <w:b/>
                <w:sz w:val="32"/>
                <w:u w:val="single"/>
              </w:rPr>
              <w:t>Adres inwestycji:</w:t>
            </w:r>
          </w:p>
        </w:tc>
        <w:tc>
          <w:tcPr>
            <w:tcW w:w="6881" w:type="dxa"/>
          </w:tcPr>
          <w:p w14:paraId="47099BFA" w14:textId="2B1A7BD9" w:rsidR="004B09CE" w:rsidRDefault="004B09CE" w:rsidP="004B09CE">
            <w:pPr>
              <w:rPr>
                <w:rFonts w:ascii="Tahoma" w:hAnsi="Tahoma"/>
                <w:b/>
                <w:sz w:val="28"/>
              </w:rPr>
            </w:pPr>
            <w:r w:rsidRPr="00A972D5">
              <w:rPr>
                <w:rFonts w:ascii="Tahoma" w:hAnsi="Tahoma" w:cs="Tahoma"/>
                <w:b/>
                <w:sz w:val="28"/>
                <w:szCs w:val="28"/>
              </w:rPr>
              <w:t>dz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 xml:space="preserve">. nr </w:t>
            </w:r>
            <w:proofErr w:type="spellStart"/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ewid</w:t>
            </w:r>
            <w:proofErr w:type="spellEnd"/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. 550/1</w:t>
            </w:r>
            <w:r>
              <w:rPr>
                <w:rFonts w:ascii="Tahoma" w:hAnsi="Tahoma" w:cs="Tahoma"/>
                <w:b/>
                <w:bCs/>
                <w:sz w:val="28"/>
                <w:szCs w:val="28"/>
              </w:rPr>
              <w:t xml:space="preserve">, 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550/2</w:t>
            </w:r>
            <w:r>
              <w:rPr>
                <w:rFonts w:ascii="Tahoma" w:hAnsi="Tahoma" w:cs="Tahoma"/>
                <w:b/>
                <w:bCs/>
                <w:sz w:val="28"/>
                <w:szCs w:val="28"/>
              </w:rPr>
              <w:t xml:space="preserve">, 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551/</w:t>
            </w:r>
            <w:r>
              <w:rPr>
                <w:rFonts w:ascii="Tahoma" w:hAnsi="Tahoma" w:cs="Tahoma"/>
                <w:b/>
                <w:bCs/>
                <w:sz w:val="28"/>
                <w:szCs w:val="28"/>
              </w:rPr>
              <w:t>2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, 552/</w:t>
            </w:r>
            <w:r>
              <w:rPr>
                <w:rFonts w:ascii="Tahoma" w:hAnsi="Tahoma" w:cs="Tahoma"/>
                <w:b/>
                <w:bCs/>
                <w:sz w:val="28"/>
                <w:szCs w:val="28"/>
              </w:rPr>
              <w:t>1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, 55</w:t>
            </w:r>
            <w:r>
              <w:rPr>
                <w:rFonts w:ascii="Tahoma" w:hAnsi="Tahoma" w:cs="Tahoma"/>
                <w:b/>
                <w:bCs/>
                <w:sz w:val="28"/>
                <w:szCs w:val="28"/>
              </w:rPr>
              <w:t>2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 xml:space="preserve">/2, </w:t>
            </w:r>
            <w:r>
              <w:rPr>
                <w:rFonts w:ascii="Tahoma" w:hAnsi="Tahoma" w:cs="Tahoma"/>
                <w:b/>
                <w:bCs/>
                <w:sz w:val="28"/>
                <w:szCs w:val="28"/>
              </w:rPr>
              <w:t>551/10, 551/11,</w:t>
            </w:r>
            <w:r w:rsidR="008C5AF4">
              <w:rPr>
                <w:rFonts w:ascii="Tahoma" w:hAnsi="Tahoma" w:cs="Tahoma"/>
                <w:b/>
                <w:bCs/>
                <w:sz w:val="28"/>
                <w:szCs w:val="28"/>
              </w:rPr>
              <w:t xml:space="preserve"> 736,                           </w:t>
            </w:r>
            <w:proofErr w:type="spellStart"/>
            <w:r>
              <w:rPr>
                <w:rFonts w:ascii="Tahoma" w:hAnsi="Tahoma" w:cs="Tahoma"/>
                <w:b/>
                <w:bCs/>
                <w:sz w:val="28"/>
                <w:szCs w:val="28"/>
              </w:rPr>
              <w:t>o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>br</w:t>
            </w:r>
            <w:proofErr w:type="spellEnd"/>
            <w:r>
              <w:rPr>
                <w:rFonts w:ascii="Tahoma" w:hAnsi="Tahoma" w:cs="Tahoma"/>
                <w:b/>
                <w:bCs/>
                <w:sz w:val="28"/>
                <w:szCs w:val="28"/>
              </w:rPr>
              <w:t>.</w:t>
            </w:r>
            <w:r w:rsidRPr="00A972D5">
              <w:rPr>
                <w:rFonts w:ascii="Tahoma" w:hAnsi="Tahoma" w:cs="Tahoma"/>
                <w:b/>
                <w:bCs/>
                <w:sz w:val="28"/>
                <w:szCs w:val="28"/>
              </w:rPr>
              <w:t xml:space="preserve"> Łuszczanowice,</w:t>
            </w:r>
            <w:r w:rsidRPr="00A972D5">
              <w:rPr>
                <w:rFonts w:ascii="Tahoma" w:hAnsi="Tahoma" w:cs="Tahoma"/>
                <w:b/>
                <w:color w:val="000000"/>
                <w:sz w:val="28"/>
                <w:szCs w:val="28"/>
              </w:rPr>
              <w:t xml:space="preserve"> gm</w:t>
            </w:r>
            <w:r>
              <w:rPr>
                <w:rFonts w:ascii="Tahoma" w:hAnsi="Tahoma" w:cs="Tahoma"/>
                <w:b/>
                <w:color w:val="000000"/>
                <w:sz w:val="28"/>
                <w:szCs w:val="28"/>
              </w:rPr>
              <w:t>ina</w:t>
            </w:r>
            <w:r w:rsidRPr="00A972D5">
              <w:rPr>
                <w:rFonts w:ascii="Tahoma" w:hAnsi="Tahoma" w:cs="Tahoma"/>
                <w:b/>
                <w:color w:val="000000"/>
                <w:sz w:val="28"/>
                <w:szCs w:val="28"/>
              </w:rPr>
              <w:t xml:space="preserve"> Kleszczów</w:t>
            </w:r>
          </w:p>
          <w:p w14:paraId="56B19997" w14:textId="77777777" w:rsidR="00DD790D" w:rsidRPr="005C0442" w:rsidRDefault="00DD790D" w:rsidP="00DD790D">
            <w:pPr>
              <w:rPr>
                <w:rFonts w:ascii="Tahoma" w:hAnsi="Tahoma"/>
                <w:b/>
                <w:sz w:val="28"/>
              </w:rPr>
            </w:pPr>
          </w:p>
        </w:tc>
      </w:tr>
      <w:tr w:rsidR="00653CE4" w14:paraId="6C51B67F" w14:textId="77777777" w:rsidTr="00306B1C">
        <w:tc>
          <w:tcPr>
            <w:tcW w:w="3008" w:type="dxa"/>
          </w:tcPr>
          <w:p w14:paraId="11FA2C6D" w14:textId="77777777" w:rsidR="00653CE4" w:rsidRDefault="00653CE4" w:rsidP="00653CE4">
            <w:pPr>
              <w:spacing w:line="276" w:lineRule="auto"/>
              <w:rPr>
                <w:rFonts w:ascii="Tahoma" w:hAnsi="Tahoma"/>
                <w:b/>
                <w:sz w:val="32"/>
                <w:u w:val="single"/>
              </w:rPr>
            </w:pPr>
            <w:r>
              <w:rPr>
                <w:rFonts w:ascii="Tahoma" w:hAnsi="Tahoma"/>
                <w:b/>
                <w:sz w:val="32"/>
                <w:u w:val="single"/>
              </w:rPr>
              <w:t>Inwestor:</w:t>
            </w:r>
          </w:p>
        </w:tc>
        <w:tc>
          <w:tcPr>
            <w:tcW w:w="6881" w:type="dxa"/>
          </w:tcPr>
          <w:p w14:paraId="4587017A" w14:textId="77777777" w:rsidR="00F975A4" w:rsidRDefault="00F975A4" w:rsidP="00F975A4">
            <w:pPr>
              <w:autoSpaceDE w:val="0"/>
              <w:autoSpaceDN w:val="0"/>
              <w:adjustRightInd w:val="0"/>
              <w:rPr>
                <w:rFonts w:ascii="Tahoma" w:hAnsi="Tahoma" w:cs="Tahoma"/>
                <w:b/>
                <w:color w:val="000000"/>
              </w:rPr>
            </w:pPr>
            <w:r w:rsidRPr="00A972D5">
              <w:rPr>
                <w:rFonts w:ascii="Tahoma" w:hAnsi="Tahoma" w:cs="Tahoma"/>
                <w:b/>
                <w:color w:val="000000"/>
                <w:sz w:val="28"/>
                <w:szCs w:val="28"/>
              </w:rPr>
              <w:t>Gmina Kleszczów</w:t>
            </w:r>
          </w:p>
          <w:p w14:paraId="675081C8" w14:textId="77777777" w:rsidR="00F975A4" w:rsidRPr="0040195E" w:rsidRDefault="00F975A4" w:rsidP="00F975A4">
            <w:pPr>
              <w:autoSpaceDE w:val="0"/>
              <w:autoSpaceDN w:val="0"/>
              <w:adjustRightInd w:val="0"/>
              <w:rPr>
                <w:rFonts w:ascii="Tahoma" w:hAnsi="Tahoma" w:cs="Tahoma"/>
                <w:b/>
                <w:color w:val="000000"/>
              </w:rPr>
            </w:pPr>
            <w:r w:rsidRPr="00A972D5">
              <w:rPr>
                <w:rFonts w:ascii="Tahoma" w:hAnsi="Tahoma" w:cs="Tahoma"/>
                <w:bCs/>
                <w:color w:val="000000"/>
              </w:rPr>
              <w:t>z siedzibą: ul. Główna 47, 97-410 Kleszczów</w:t>
            </w:r>
          </w:p>
          <w:p w14:paraId="168FB50B" w14:textId="77777777" w:rsidR="00653CE4" w:rsidRDefault="00653CE4" w:rsidP="00653CE4">
            <w:pPr>
              <w:spacing w:line="276" w:lineRule="auto"/>
              <w:rPr>
                <w:rFonts w:ascii="Tahoma" w:hAnsi="Tahoma"/>
              </w:rPr>
            </w:pPr>
          </w:p>
          <w:p w14:paraId="2221233E" w14:textId="77777777" w:rsidR="00C52FA0" w:rsidRPr="00407981" w:rsidRDefault="00C52FA0" w:rsidP="00653CE4">
            <w:pPr>
              <w:spacing w:line="276" w:lineRule="auto"/>
              <w:rPr>
                <w:rFonts w:ascii="Tahoma" w:hAnsi="Tahoma"/>
              </w:rPr>
            </w:pPr>
          </w:p>
        </w:tc>
      </w:tr>
    </w:tbl>
    <w:p w14:paraId="15D31017" w14:textId="77777777" w:rsidR="001B61C4" w:rsidRDefault="001B61C4" w:rsidP="005035D0">
      <w:pPr>
        <w:pStyle w:val="Tekstpodstawowy"/>
        <w:ind w:left="-100" w:right="-16" w:firstLine="100"/>
        <w:jc w:val="center"/>
        <w:rPr>
          <w:rFonts w:ascii="Tahoma" w:hAnsi="Tahoma" w:cs="Tahoma"/>
          <w:b/>
          <w:sz w:val="28"/>
          <w:szCs w:val="28"/>
        </w:rPr>
      </w:pPr>
    </w:p>
    <w:p w14:paraId="5D1CEFD6" w14:textId="77777777" w:rsidR="001B61C4" w:rsidRDefault="001B61C4" w:rsidP="005035D0">
      <w:pPr>
        <w:pStyle w:val="Tekstpodstawowy"/>
        <w:ind w:left="-100" w:right="-16" w:firstLine="100"/>
        <w:jc w:val="center"/>
        <w:rPr>
          <w:rFonts w:ascii="Tahoma" w:hAnsi="Tahoma" w:cs="Tahoma"/>
          <w:b/>
          <w:sz w:val="28"/>
          <w:szCs w:val="28"/>
        </w:rPr>
      </w:pPr>
    </w:p>
    <w:p w14:paraId="3B6774F9" w14:textId="77777777" w:rsidR="001A7105" w:rsidRDefault="001A7105" w:rsidP="001A7105">
      <w:pPr>
        <w:pStyle w:val="Tekstpodstawowy"/>
        <w:ind w:right="-16"/>
        <w:rPr>
          <w:rFonts w:ascii="Tahoma" w:hAnsi="Tahoma" w:cs="Tahoma"/>
          <w:b/>
          <w:sz w:val="28"/>
          <w:szCs w:val="28"/>
        </w:rPr>
      </w:pPr>
    </w:p>
    <w:p w14:paraId="56BE6712" w14:textId="77777777" w:rsidR="001B61C4" w:rsidRDefault="001B61C4" w:rsidP="005035D0">
      <w:pPr>
        <w:pStyle w:val="Tekstpodstawowy"/>
        <w:ind w:left="-100" w:right="-16" w:firstLine="100"/>
        <w:jc w:val="center"/>
        <w:rPr>
          <w:rFonts w:ascii="Tahoma" w:hAnsi="Tahoma" w:cs="Tahoma"/>
          <w:b/>
          <w:sz w:val="28"/>
          <w:szCs w:val="28"/>
        </w:rPr>
      </w:pPr>
    </w:p>
    <w:p w14:paraId="61850EAE" w14:textId="77777777" w:rsidR="00130ED7" w:rsidRPr="00314A45" w:rsidRDefault="00130ED7" w:rsidP="005035D0">
      <w:pPr>
        <w:pStyle w:val="Tekstpodstawowy"/>
        <w:ind w:left="-100" w:right="-16" w:firstLine="100"/>
        <w:jc w:val="center"/>
        <w:rPr>
          <w:rFonts w:ascii="Tahoma" w:hAnsi="Tahoma" w:cs="Tahoma"/>
          <w:b/>
          <w:sz w:val="28"/>
          <w:szCs w:val="28"/>
        </w:rPr>
      </w:pPr>
      <w:r w:rsidRPr="00314A45">
        <w:rPr>
          <w:rFonts w:ascii="Tahoma" w:hAnsi="Tahoma" w:cs="Tahoma"/>
          <w:b/>
          <w:sz w:val="28"/>
          <w:szCs w:val="28"/>
        </w:rPr>
        <w:t>Projekt opracowali:</w:t>
      </w:r>
    </w:p>
    <w:p w14:paraId="48910DB1" w14:textId="77777777" w:rsidR="00C52FA0" w:rsidRPr="00314A45" w:rsidRDefault="00C52FA0" w:rsidP="003D31F5">
      <w:pPr>
        <w:pStyle w:val="Tekstpodstawowy"/>
        <w:ind w:right="-16"/>
        <w:rPr>
          <w:rFonts w:ascii="Tahoma" w:hAnsi="Tahoma" w:cs="Tahoma"/>
          <w:b/>
          <w:sz w:val="28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1843"/>
        <w:gridCol w:w="2410"/>
        <w:gridCol w:w="2381"/>
      </w:tblGrid>
      <w:tr w:rsidR="00C52FA0" w:rsidRPr="00314A45" w14:paraId="00AEDACD" w14:textId="77777777" w:rsidTr="00161CCF"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70907" w14:textId="77777777" w:rsidR="00C52FA0" w:rsidRPr="00314A45" w:rsidRDefault="00C52FA0" w:rsidP="003707EA">
            <w:pPr>
              <w:pStyle w:val="Tekstpodstawowy"/>
              <w:ind w:right="-103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14A45">
              <w:rPr>
                <w:rFonts w:ascii="Tahoma" w:hAnsi="Tahoma" w:cs="Tahoma"/>
                <w:sz w:val="24"/>
                <w:szCs w:val="24"/>
              </w:rPr>
              <w:t>Imię i Nazwisko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2478F" w14:textId="77777777" w:rsidR="00C52FA0" w:rsidRPr="00314A45" w:rsidRDefault="00C52FA0" w:rsidP="003707EA">
            <w:pPr>
              <w:pStyle w:val="Tekstpodstawowy"/>
              <w:ind w:right="-90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14A45">
              <w:rPr>
                <w:rFonts w:ascii="Tahoma" w:hAnsi="Tahoma" w:cs="Tahoma"/>
                <w:sz w:val="24"/>
                <w:szCs w:val="24"/>
              </w:rPr>
              <w:t>Zakres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FEFB8" w14:textId="77777777" w:rsidR="00C52FA0" w:rsidRPr="00314A45" w:rsidRDefault="00C52FA0" w:rsidP="003707EA">
            <w:pPr>
              <w:pStyle w:val="Tekstpodstawowy"/>
              <w:ind w:right="-76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14A45">
              <w:rPr>
                <w:rFonts w:ascii="Tahoma" w:hAnsi="Tahoma" w:cs="Tahoma"/>
                <w:sz w:val="24"/>
                <w:szCs w:val="24"/>
              </w:rPr>
              <w:t>Uprawnienia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C5D95" w14:textId="77777777" w:rsidR="00C52FA0" w:rsidRPr="00314A45" w:rsidRDefault="00C52FA0" w:rsidP="003707EA">
            <w:pPr>
              <w:pStyle w:val="Tekstpodstawowy"/>
              <w:ind w:right="-76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14A45">
              <w:rPr>
                <w:rFonts w:ascii="Tahoma" w:hAnsi="Tahoma" w:cs="Tahoma"/>
                <w:sz w:val="24"/>
                <w:szCs w:val="24"/>
              </w:rPr>
              <w:t>Podpis</w:t>
            </w:r>
          </w:p>
        </w:tc>
      </w:tr>
      <w:tr w:rsidR="00C52FA0" w:rsidRPr="00314A45" w14:paraId="73A874D9" w14:textId="77777777" w:rsidTr="00161CCF">
        <w:trPr>
          <w:trHeight w:val="992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C5B7E" w14:textId="77777777" w:rsidR="00C52FA0" w:rsidRPr="00314A45" w:rsidRDefault="00C52FA0" w:rsidP="00C52FA0">
            <w:pPr>
              <w:pStyle w:val="Tekstpodstawowy"/>
              <w:tabs>
                <w:tab w:val="left" w:pos="-78"/>
              </w:tabs>
              <w:ind w:left="-108"/>
              <w:jc w:val="center"/>
              <w:rPr>
                <w:rFonts w:ascii="Tahoma" w:hAnsi="Tahoma" w:cs="Tahoma"/>
                <w:b/>
                <w:iCs/>
                <w:sz w:val="24"/>
                <w:szCs w:val="24"/>
              </w:rPr>
            </w:pPr>
            <w:r w:rsidRPr="00314A45">
              <w:rPr>
                <w:rFonts w:ascii="Tahoma" w:hAnsi="Tahoma" w:cs="Tahoma"/>
                <w:b/>
                <w:sz w:val="24"/>
                <w:szCs w:val="24"/>
              </w:rPr>
              <w:t>mgr inż.</w:t>
            </w:r>
            <w:r w:rsidRPr="00314A45">
              <w:rPr>
                <w:rFonts w:ascii="Tahoma" w:hAnsi="Tahoma" w:cs="Tahoma"/>
                <w:b/>
                <w:sz w:val="24"/>
                <w:szCs w:val="24"/>
              </w:rPr>
              <w:br/>
              <w:t>Tomasz Kucharski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E93FD" w14:textId="77777777" w:rsidR="00C52FA0" w:rsidRPr="00314A45" w:rsidRDefault="00C52FA0" w:rsidP="00C52FA0">
            <w:pPr>
              <w:pStyle w:val="Tekstpodstawowy"/>
              <w:tabs>
                <w:tab w:val="left" w:pos="-100"/>
              </w:tabs>
              <w:ind w:left="-100" w:right="-85"/>
              <w:jc w:val="center"/>
              <w:rPr>
                <w:rFonts w:ascii="Tahoma" w:hAnsi="Tahoma" w:cs="Tahoma"/>
                <w:iCs/>
                <w:sz w:val="24"/>
                <w:szCs w:val="24"/>
              </w:rPr>
            </w:pPr>
            <w:r w:rsidRPr="00314A45">
              <w:rPr>
                <w:rFonts w:ascii="Tahoma" w:hAnsi="Tahoma" w:cs="Tahoma"/>
                <w:sz w:val="24"/>
                <w:szCs w:val="24"/>
              </w:rPr>
              <w:t>Projekt konstrukcj</w:t>
            </w:r>
            <w:r w:rsidR="008A73F4">
              <w:rPr>
                <w:rFonts w:ascii="Tahoma" w:hAnsi="Tahoma" w:cs="Tahoma"/>
                <w:sz w:val="24"/>
                <w:szCs w:val="24"/>
              </w:rPr>
              <w:t>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038FC" w14:textId="77777777" w:rsidR="00C52FA0" w:rsidRPr="00314A45" w:rsidRDefault="00C52FA0" w:rsidP="00E7502B">
            <w:pPr>
              <w:pStyle w:val="Tekstpodstawowy"/>
              <w:ind w:right="-76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14A45">
              <w:rPr>
                <w:rFonts w:ascii="Tahoma" w:hAnsi="Tahoma" w:cs="Tahoma"/>
                <w:sz w:val="24"/>
                <w:szCs w:val="24"/>
              </w:rPr>
              <w:t>LOD/3331/</w:t>
            </w:r>
            <w:proofErr w:type="spellStart"/>
            <w:r w:rsidRPr="00314A45">
              <w:rPr>
                <w:rFonts w:ascii="Tahoma" w:hAnsi="Tahoma" w:cs="Tahoma"/>
                <w:sz w:val="24"/>
                <w:szCs w:val="24"/>
              </w:rPr>
              <w:t>PBKb</w:t>
            </w:r>
            <w:proofErr w:type="spellEnd"/>
            <w:r w:rsidRPr="00314A45">
              <w:rPr>
                <w:rFonts w:ascii="Tahoma" w:hAnsi="Tahoma" w:cs="Tahoma"/>
                <w:sz w:val="24"/>
                <w:szCs w:val="24"/>
              </w:rPr>
              <w:t>/17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700D9" w14:textId="77777777" w:rsidR="00C52FA0" w:rsidRPr="00314A45" w:rsidRDefault="00C52FA0" w:rsidP="00C52FA0">
            <w:pPr>
              <w:pStyle w:val="Tekstpodstawowy"/>
              <w:ind w:right="-76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</w:tr>
    </w:tbl>
    <w:p w14:paraId="277051CD" w14:textId="77777777" w:rsidR="002C38FA" w:rsidRPr="00700836" w:rsidRDefault="002C38FA" w:rsidP="003D31F5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 w:val="14"/>
          <w:szCs w:val="12"/>
        </w:rPr>
      </w:pPr>
    </w:p>
    <w:p w14:paraId="4815D568" w14:textId="77777777" w:rsidR="008F07DF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1AFEFB0B" w14:textId="63261C3A" w:rsidR="00700836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  <w:r>
        <w:rPr>
          <w:rFonts w:ascii="Tahoma" w:hAnsi="Tahoma" w:cs="Tahoma"/>
          <w:b/>
          <w:color w:val="000000"/>
          <w:spacing w:val="-1"/>
          <w:szCs w:val="22"/>
        </w:rPr>
        <w:t>listopad</w:t>
      </w:r>
      <w:r w:rsidR="00314A45" w:rsidRPr="00314A45">
        <w:rPr>
          <w:rFonts w:ascii="Tahoma" w:hAnsi="Tahoma" w:cs="Tahoma"/>
          <w:b/>
          <w:color w:val="000000"/>
          <w:spacing w:val="-1"/>
          <w:szCs w:val="22"/>
        </w:rPr>
        <w:t xml:space="preserve"> 202</w:t>
      </w:r>
      <w:r>
        <w:rPr>
          <w:rFonts w:ascii="Tahoma" w:hAnsi="Tahoma" w:cs="Tahoma"/>
          <w:b/>
          <w:color w:val="000000"/>
          <w:spacing w:val="-1"/>
          <w:szCs w:val="22"/>
        </w:rPr>
        <w:t>5</w:t>
      </w:r>
      <w:r w:rsidR="00314A45" w:rsidRPr="00314A45">
        <w:rPr>
          <w:rFonts w:ascii="Tahoma" w:hAnsi="Tahoma" w:cs="Tahoma"/>
          <w:b/>
          <w:color w:val="000000"/>
          <w:spacing w:val="-1"/>
          <w:szCs w:val="22"/>
        </w:rPr>
        <w:t>r</w:t>
      </w:r>
      <w:r w:rsidR="00F90D65">
        <w:rPr>
          <w:rFonts w:ascii="Tahoma" w:hAnsi="Tahoma" w:cs="Tahoma"/>
          <w:b/>
          <w:color w:val="000000"/>
          <w:spacing w:val="-1"/>
          <w:szCs w:val="22"/>
        </w:rPr>
        <w:t>.</w:t>
      </w:r>
    </w:p>
    <w:p w14:paraId="4DB48851" w14:textId="77777777" w:rsidR="008F07DF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69FCC919" w14:textId="77777777" w:rsidR="008F07DF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3B99B3DD" w14:textId="77777777" w:rsidR="008F07DF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1FB9BCAE" w14:textId="77777777" w:rsidR="008F07DF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0624FCE8" w14:textId="77777777" w:rsidR="008F07DF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2C83F703" w14:textId="77777777" w:rsidR="008F07DF" w:rsidRPr="00314A45" w:rsidRDefault="008F07DF" w:rsidP="004B09CE">
      <w:pPr>
        <w:shd w:val="clear" w:color="auto" w:fill="FFFFFF"/>
        <w:spacing w:line="360" w:lineRule="auto"/>
        <w:jc w:val="center"/>
        <w:rPr>
          <w:rFonts w:ascii="Tahoma" w:hAnsi="Tahoma" w:cs="Tahoma"/>
          <w:b/>
          <w:color w:val="000000"/>
          <w:spacing w:val="-1"/>
          <w:szCs w:val="22"/>
        </w:rPr>
      </w:pPr>
    </w:p>
    <w:p w14:paraId="42F1991B" w14:textId="77777777" w:rsidR="00936E11" w:rsidRPr="004572AC" w:rsidRDefault="005047B0" w:rsidP="004572AC">
      <w:pPr>
        <w:pStyle w:val="Akapitzlist"/>
        <w:numPr>
          <w:ilvl w:val="0"/>
          <w:numId w:val="36"/>
        </w:numPr>
        <w:shd w:val="clear" w:color="auto" w:fill="FFFFFF"/>
        <w:spacing w:line="360" w:lineRule="auto"/>
        <w:ind w:left="426" w:hanging="426"/>
        <w:rPr>
          <w:rFonts w:ascii="Tahoma" w:hAnsi="Tahoma" w:cs="Tahoma"/>
          <w:b/>
          <w:color w:val="000000"/>
          <w:spacing w:val="-1"/>
          <w:sz w:val="28"/>
          <w:szCs w:val="28"/>
        </w:rPr>
      </w:pPr>
      <w:r w:rsidRPr="004572AC">
        <w:rPr>
          <w:rFonts w:ascii="Tahoma" w:hAnsi="Tahoma" w:cs="Tahoma"/>
          <w:b/>
          <w:color w:val="000000"/>
          <w:spacing w:val="-1"/>
          <w:sz w:val="28"/>
          <w:szCs w:val="28"/>
        </w:rPr>
        <w:lastRenderedPageBreak/>
        <w:t>P</w:t>
      </w:r>
      <w:r w:rsidR="00231486" w:rsidRPr="004572AC">
        <w:rPr>
          <w:rFonts w:ascii="Tahoma" w:hAnsi="Tahoma" w:cs="Tahoma"/>
          <w:b/>
          <w:color w:val="000000"/>
          <w:spacing w:val="-1"/>
          <w:sz w:val="28"/>
          <w:szCs w:val="28"/>
        </w:rPr>
        <w:t>rojekt zagospodarowania terenu</w:t>
      </w:r>
      <w:r w:rsidR="0004257E" w:rsidRPr="004572AC">
        <w:rPr>
          <w:rFonts w:ascii="Tahoma" w:hAnsi="Tahoma" w:cs="Tahoma"/>
          <w:b/>
          <w:color w:val="000000"/>
          <w:spacing w:val="-1"/>
          <w:sz w:val="28"/>
          <w:szCs w:val="28"/>
        </w:rPr>
        <w:t>:</w:t>
      </w:r>
    </w:p>
    <w:p w14:paraId="498B7EEB" w14:textId="77777777" w:rsidR="002E2E66" w:rsidRPr="00EC696F" w:rsidRDefault="002E2E66" w:rsidP="00F90D65">
      <w:pPr>
        <w:spacing w:line="100" w:lineRule="atLeast"/>
        <w:jc w:val="both"/>
        <w:rPr>
          <w:rFonts w:ascii="Arial" w:hAnsi="Arial"/>
        </w:rPr>
      </w:pPr>
    </w:p>
    <w:p w14:paraId="0790DC9C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b/>
          <w:bCs/>
          <w:sz w:val="22"/>
          <w:szCs w:val="22"/>
        </w:rPr>
      </w:pPr>
      <w:r w:rsidRPr="002E2E66">
        <w:rPr>
          <w:rFonts w:ascii="Tahoma" w:hAnsi="Tahoma" w:cs="Tahoma"/>
          <w:b/>
          <w:bCs/>
          <w:sz w:val="22"/>
          <w:szCs w:val="22"/>
        </w:rPr>
        <w:t>1.1. Przedmiot inwestycji</w:t>
      </w:r>
    </w:p>
    <w:p w14:paraId="5B6BFAFA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</w:p>
    <w:p w14:paraId="58882C66" w14:textId="484D4CFC" w:rsidR="002E2E66" w:rsidRPr="002E2E66" w:rsidRDefault="00F90D65" w:rsidP="002E2E66">
      <w:pPr>
        <w:autoSpaceDE w:val="0"/>
        <w:autoSpaceDN w:val="0"/>
        <w:adjustRightInd w:val="0"/>
        <w:ind w:left="2124" w:hanging="2124"/>
        <w:rPr>
          <w:rFonts w:ascii="Tahoma" w:hAnsi="Tahoma" w:cs="Tahoma"/>
          <w:b/>
          <w:bCs/>
          <w:color w:val="000000"/>
          <w:sz w:val="32"/>
          <w:szCs w:val="32"/>
        </w:rPr>
      </w:pPr>
      <w:r w:rsidRPr="002E2E66">
        <w:rPr>
          <w:rFonts w:ascii="Tahoma" w:hAnsi="Tahoma" w:cs="Tahoma"/>
          <w:sz w:val="22"/>
          <w:szCs w:val="22"/>
        </w:rPr>
        <w:t xml:space="preserve">Inwestycja: </w:t>
      </w:r>
      <w:r w:rsidRPr="002E2E66">
        <w:rPr>
          <w:rFonts w:ascii="Tahoma" w:hAnsi="Tahoma" w:cs="Tahoma"/>
          <w:sz w:val="22"/>
          <w:szCs w:val="22"/>
        </w:rPr>
        <w:tab/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 xml:space="preserve">Zagospodarowanie terenu skweru w Łuszczanowicach. </w:t>
      </w:r>
      <w:r w:rsidR="00502A1D" w:rsidRPr="00502A1D">
        <w:rPr>
          <w:rFonts w:ascii="Tahoma" w:hAnsi="Tahoma" w:cs="Tahoma"/>
          <w:b/>
          <w:bCs/>
          <w:color w:val="000000"/>
          <w:sz w:val="22"/>
          <w:szCs w:val="22"/>
        </w:rPr>
        <w:t>Budowa o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>biekty małej architektury w miejscu publicznym, ogrodzeni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>a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>, utwardzenia ternu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 xml:space="preserve"> wraz z z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>ewnętrzn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>ą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 xml:space="preserve"> instalacj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>ą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 xml:space="preserve"> elektryczn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>ą,</w:t>
      </w:r>
      <w:r w:rsidR="00A72355">
        <w:rPr>
          <w:rFonts w:ascii="Tahoma" w:hAnsi="Tahoma" w:cs="Tahoma"/>
          <w:b/>
          <w:bCs/>
          <w:color w:val="000000"/>
          <w:sz w:val="22"/>
          <w:szCs w:val="22"/>
        </w:rPr>
        <w:t xml:space="preserve"> 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>z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>ewnętrzn</w:t>
      </w:r>
      <w:r w:rsidR="00502A1D">
        <w:rPr>
          <w:rFonts w:ascii="Tahoma" w:hAnsi="Tahoma" w:cs="Tahoma"/>
          <w:b/>
          <w:bCs/>
          <w:color w:val="000000"/>
          <w:sz w:val="22"/>
          <w:szCs w:val="22"/>
        </w:rPr>
        <w:t>ą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 xml:space="preserve"> instalacja nawadniania</w:t>
      </w:r>
      <w:r w:rsidR="00B31496">
        <w:rPr>
          <w:rFonts w:ascii="Tahoma" w:hAnsi="Tahoma" w:cs="Tahoma"/>
          <w:b/>
          <w:bCs/>
          <w:color w:val="000000"/>
          <w:sz w:val="22"/>
          <w:szCs w:val="22"/>
        </w:rPr>
        <w:t>,</w:t>
      </w:r>
      <w:r w:rsidR="002E2E66" w:rsidRPr="00502A1D">
        <w:rPr>
          <w:rFonts w:ascii="Tahoma" w:hAnsi="Tahoma" w:cs="Tahoma"/>
          <w:b/>
          <w:bCs/>
          <w:color w:val="000000"/>
          <w:sz w:val="22"/>
          <w:szCs w:val="22"/>
        </w:rPr>
        <w:t xml:space="preserve"> kanalizacji deszczowej</w:t>
      </w:r>
      <w:r w:rsidR="00B31496">
        <w:rPr>
          <w:rFonts w:ascii="Tahoma" w:hAnsi="Tahoma" w:cs="Tahoma"/>
          <w:b/>
          <w:bCs/>
          <w:color w:val="000000"/>
          <w:sz w:val="22"/>
          <w:szCs w:val="22"/>
        </w:rPr>
        <w:t xml:space="preserve"> i przyłącza wodociągowego</w:t>
      </w:r>
      <w:r w:rsidR="002E2E66" w:rsidRPr="002E2E66">
        <w:rPr>
          <w:rFonts w:ascii="Tahoma" w:hAnsi="Tahoma" w:cs="Tahoma"/>
          <w:b/>
          <w:bCs/>
          <w:color w:val="000000"/>
        </w:rPr>
        <w:t>.</w:t>
      </w:r>
    </w:p>
    <w:p w14:paraId="7B1C2E40" w14:textId="77777777" w:rsidR="00F90D65" w:rsidRPr="002E2E66" w:rsidRDefault="00F90D65" w:rsidP="002E2E66">
      <w:pPr>
        <w:autoSpaceDE w:val="0"/>
        <w:autoSpaceDN w:val="0"/>
        <w:adjustRightInd w:val="0"/>
        <w:rPr>
          <w:rFonts w:ascii="Tahoma" w:hAnsi="Tahoma" w:cs="Tahoma"/>
          <w:b/>
          <w:bCs/>
          <w:color w:val="000000"/>
          <w:sz w:val="22"/>
          <w:szCs w:val="22"/>
        </w:rPr>
      </w:pPr>
    </w:p>
    <w:p w14:paraId="15F5AB57" w14:textId="19687CEB" w:rsidR="00F90D65" w:rsidRPr="002E2E66" w:rsidRDefault="00F90D65" w:rsidP="00A72355">
      <w:pPr>
        <w:autoSpaceDE w:val="0"/>
        <w:autoSpaceDN w:val="0"/>
        <w:adjustRightInd w:val="0"/>
        <w:ind w:left="2124" w:hanging="2124"/>
        <w:rPr>
          <w:rFonts w:ascii="Tahoma" w:hAnsi="Tahoma" w:cs="Tahoma"/>
          <w:b/>
          <w:color w:val="000000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Adres obiektu: </w:t>
      </w:r>
      <w:r w:rsidRPr="002E2E66">
        <w:rPr>
          <w:rFonts w:ascii="Tahoma" w:hAnsi="Tahoma" w:cs="Tahoma"/>
          <w:sz w:val="22"/>
          <w:szCs w:val="22"/>
        </w:rPr>
        <w:tab/>
      </w:r>
      <w:r w:rsidRPr="002E2E66">
        <w:rPr>
          <w:rFonts w:ascii="Tahoma" w:hAnsi="Tahoma" w:cs="Tahoma"/>
          <w:b/>
          <w:sz w:val="22"/>
          <w:szCs w:val="22"/>
        </w:rPr>
        <w:t>dz</w:t>
      </w:r>
      <w:r w:rsidRPr="002E2E66">
        <w:rPr>
          <w:rFonts w:ascii="Tahoma" w:hAnsi="Tahoma" w:cs="Tahoma"/>
          <w:b/>
          <w:bCs/>
          <w:sz w:val="22"/>
          <w:szCs w:val="22"/>
        </w:rPr>
        <w:t xml:space="preserve">. nr </w:t>
      </w:r>
      <w:proofErr w:type="spellStart"/>
      <w:r w:rsidRPr="002E2E66">
        <w:rPr>
          <w:rFonts w:ascii="Tahoma" w:hAnsi="Tahoma" w:cs="Tahoma"/>
          <w:b/>
          <w:bCs/>
          <w:sz w:val="22"/>
          <w:szCs w:val="22"/>
        </w:rPr>
        <w:t>ewid</w:t>
      </w:r>
      <w:proofErr w:type="spellEnd"/>
      <w:r w:rsidRPr="002E2E66">
        <w:rPr>
          <w:rFonts w:ascii="Tahoma" w:hAnsi="Tahoma" w:cs="Tahoma"/>
          <w:b/>
          <w:bCs/>
          <w:sz w:val="22"/>
          <w:szCs w:val="22"/>
        </w:rPr>
        <w:t xml:space="preserve">. </w:t>
      </w:r>
      <w:r w:rsidR="00A72355">
        <w:rPr>
          <w:rFonts w:ascii="Tahoma" w:hAnsi="Tahoma" w:cs="Tahoma"/>
          <w:b/>
          <w:bCs/>
          <w:sz w:val="22"/>
          <w:szCs w:val="22"/>
        </w:rPr>
        <w:t>550/1, 550/2, 551/2, 552/1, 552/2, 551/10, 551/11</w:t>
      </w:r>
      <w:r w:rsidRPr="002E2E66">
        <w:rPr>
          <w:rFonts w:ascii="Tahoma" w:hAnsi="Tahoma" w:cs="Tahoma"/>
          <w:b/>
          <w:bCs/>
          <w:sz w:val="22"/>
          <w:szCs w:val="22"/>
        </w:rPr>
        <w:t xml:space="preserve">, </w:t>
      </w:r>
      <w:r w:rsidR="008C5AF4">
        <w:rPr>
          <w:rFonts w:ascii="Tahoma" w:hAnsi="Tahoma" w:cs="Tahoma"/>
          <w:b/>
          <w:bCs/>
          <w:sz w:val="22"/>
          <w:szCs w:val="22"/>
        </w:rPr>
        <w:t xml:space="preserve">736, </w:t>
      </w:r>
      <w:r w:rsidRPr="002E2E66">
        <w:rPr>
          <w:rFonts w:ascii="Tahoma" w:hAnsi="Tahoma" w:cs="Tahoma"/>
          <w:b/>
          <w:bCs/>
          <w:sz w:val="22"/>
          <w:szCs w:val="22"/>
        </w:rPr>
        <w:t>obr</w:t>
      </w:r>
      <w:r w:rsidR="00A72355">
        <w:rPr>
          <w:rFonts w:ascii="Tahoma" w:hAnsi="Tahoma" w:cs="Tahoma"/>
          <w:b/>
          <w:bCs/>
          <w:sz w:val="22"/>
          <w:szCs w:val="22"/>
        </w:rPr>
        <w:t>ęb</w:t>
      </w:r>
      <w:r w:rsidRPr="002E2E66">
        <w:rPr>
          <w:rFonts w:ascii="Tahoma" w:hAnsi="Tahoma" w:cs="Tahoma"/>
          <w:b/>
          <w:bCs/>
          <w:sz w:val="22"/>
          <w:szCs w:val="22"/>
        </w:rPr>
        <w:t xml:space="preserve"> </w:t>
      </w:r>
      <w:r w:rsidR="00A72355">
        <w:rPr>
          <w:rFonts w:ascii="Tahoma" w:hAnsi="Tahoma" w:cs="Tahoma"/>
          <w:b/>
          <w:bCs/>
          <w:sz w:val="22"/>
          <w:szCs w:val="22"/>
        </w:rPr>
        <w:t>Łuszczanowice</w:t>
      </w:r>
      <w:r w:rsidRPr="002E2E66">
        <w:rPr>
          <w:rFonts w:ascii="Tahoma" w:hAnsi="Tahoma" w:cs="Tahoma"/>
          <w:b/>
          <w:color w:val="000000"/>
          <w:sz w:val="22"/>
          <w:szCs w:val="22"/>
        </w:rPr>
        <w:t>, gmina Kleszczów</w:t>
      </w:r>
    </w:p>
    <w:p w14:paraId="0CBAD784" w14:textId="77777777" w:rsidR="00F90D65" w:rsidRPr="002E2E66" w:rsidRDefault="00F90D65" w:rsidP="00F90D65">
      <w:pPr>
        <w:autoSpaceDE w:val="0"/>
        <w:autoSpaceDN w:val="0"/>
        <w:adjustRightInd w:val="0"/>
        <w:rPr>
          <w:rFonts w:ascii="Tahoma" w:hAnsi="Tahoma" w:cs="Tahoma"/>
          <w:sz w:val="22"/>
          <w:szCs w:val="22"/>
        </w:rPr>
      </w:pPr>
    </w:p>
    <w:p w14:paraId="76EAA231" w14:textId="77777777" w:rsidR="00F90D65" w:rsidRPr="002E2E66" w:rsidRDefault="00F90D65" w:rsidP="00F90D65">
      <w:pPr>
        <w:autoSpaceDE w:val="0"/>
        <w:autoSpaceDN w:val="0"/>
        <w:adjustRightInd w:val="0"/>
        <w:rPr>
          <w:rFonts w:ascii="Tahoma" w:hAnsi="Tahoma" w:cs="Tahoma"/>
          <w:b/>
          <w:color w:val="000000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Inwestor: </w:t>
      </w:r>
      <w:r w:rsidRPr="002E2E66">
        <w:rPr>
          <w:rFonts w:ascii="Tahoma" w:hAnsi="Tahoma" w:cs="Tahoma"/>
          <w:sz w:val="22"/>
          <w:szCs w:val="22"/>
        </w:rPr>
        <w:tab/>
      </w:r>
      <w:r w:rsidRPr="002E2E66">
        <w:rPr>
          <w:rFonts w:ascii="Tahoma" w:hAnsi="Tahoma" w:cs="Tahoma"/>
          <w:sz w:val="22"/>
          <w:szCs w:val="22"/>
        </w:rPr>
        <w:tab/>
      </w:r>
      <w:r w:rsidRPr="002E2E66">
        <w:rPr>
          <w:rFonts w:ascii="Tahoma" w:hAnsi="Tahoma" w:cs="Tahoma"/>
          <w:b/>
          <w:color w:val="000000"/>
          <w:sz w:val="22"/>
          <w:szCs w:val="22"/>
        </w:rPr>
        <w:t>Gmina Kleszczów</w:t>
      </w:r>
    </w:p>
    <w:p w14:paraId="225D1755" w14:textId="77777777" w:rsidR="00F90D65" w:rsidRPr="002E2E66" w:rsidRDefault="00F90D65" w:rsidP="00F90D65">
      <w:pPr>
        <w:autoSpaceDE w:val="0"/>
        <w:autoSpaceDN w:val="0"/>
        <w:adjustRightInd w:val="0"/>
        <w:ind w:left="1412" w:firstLine="706"/>
        <w:rPr>
          <w:rFonts w:ascii="Tahoma" w:hAnsi="Tahoma" w:cs="Tahoma"/>
          <w:b/>
          <w:color w:val="000000"/>
          <w:sz w:val="22"/>
          <w:szCs w:val="22"/>
        </w:rPr>
      </w:pPr>
      <w:r w:rsidRPr="002E2E66">
        <w:rPr>
          <w:rFonts w:ascii="Tahoma" w:hAnsi="Tahoma" w:cs="Tahoma"/>
          <w:b/>
          <w:color w:val="000000"/>
          <w:sz w:val="22"/>
          <w:szCs w:val="22"/>
        </w:rPr>
        <w:t>z siedzibą: ul. Główna 47, 97-410 Kleszczów</w:t>
      </w:r>
    </w:p>
    <w:p w14:paraId="6854D026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color w:val="FF0000"/>
          <w:sz w:val="22"/>
          <w:szCs w:val="22"/>
        </w:rPr>
      </w:pPr>
    </w:p>
    <w:p w14:paraId="18C22B75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b/>
          <w:bCs/>
          <w:sz w:val="22"/>
          <w:szCs w:val="22"/>
        </w:rPr>
      </w:pPr>
      <w:r w:rsidRPr="002E2E66">
        <w:rPr>
          <w:rFonts w:ascii="Tahoma" w:hAnsi="Tahoma" w:cs="Tahoma"/>
          <w:b/>
          <w:bCs/>
          <w:sz w:val="22"/>
          <w:szCs w:val="22"/>
        </w:rPr>
        <w:t>1.2. Istniejący stan zagospodarowania terenu</w:t>
      </w:r>
    </w:p>
    <w:p w14:paraId="6C09DF53" w14:textId="77777777" w:rsidR="00F90D65" w:rsidRPr="002E2E66" w:rsidRDefault="002E2E66" w:rsidP="004572AC">
      <w:pPr>
        <w:shd w:val="clear" w:color="auto" w:fill="FFFFFF"/>
        <w:tabs>
          <w:tab w:val="left" w:pos="0"/>
        </w:tabs>
        <w:spacing w:before="120" w:after="120" w:line="276" w:lineRule="auto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Teren inwestycji objęty jest miejscowym planem zagospodarowania przestrzennego- uchwała nr XLII/398/2013 Rady Gminy Kleszczów z dnia 23 grudnia 2013r w sprawie zmiany miejscowego planu zagospodarowania przestrzennego miejscowości Łuszczanowice. </w:t>
      </w:r>
    </w:p>
    <w:p w14:paraId="51C9595B" w14:textId="77777777" w:rsidR="00F90D65" w:rsidRPr="002E2E66" w:rsidRDefault="002E2E66" w:rsidP="00502A1D">
      <w:pPr>
        <w:shd w:val="clear" w:color="auto" w:fill="FFFFFF"/>
        <w:jc w:val="center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32EB3C95" wp14:editId="057FDDCC">
            <wp:extent cx="4854342" cy="5267325"/>
            <wp:effectExtent l="0" t="0" r="381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6631" t="11878" r="22016" b="6845"/>
                    <a:stretch/>
                  </pic:blipFill>
                  <pic:spPr bwMode="auto">
                    <a:xfrm>
                      <a:off x="0" y="0"/>
                      <a:ext cx="4896553" cy="5313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75C89C" w14:textId="77777777" w:rsidR="00483E1D" w:rsidRDefault="00F90D65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lastRenderedPageBreak/>
        <w:t xml:space="preserve">Działki leżą na terenie oznaczonym symbolem </w:t>
      </w:r>
      <w:r w:rsidR="002E2E66">
        <w:rPr>
          <w:rFonts w:ascii="Tahoma" w:hAnsi="Tahoma" w:cs="Tahoma"/>
          <w:sz w:val="22"/>
          <w:szCs w:val="22"/>
        </w:rPr>
        <w:t>UO i 9MN/U</w:t>
      </w:r>
      <w:r w:rsidRPr="002E2E66">
        <w:rPr>
          <w:rFonts w:ascii="Tahoma" w:hAnsi="Tahoma" w:cs="Tahoma"/>
          <w:sz w:val="22"/>
          <w:szCs w:val="22"/>
        </w:rPr>
        <w:t>.</w:t>
      </w:r>
      <w:r w:rsidR="00483E1D">
        <w:rPr>
          <w:rFonts w:ascii="Tahoma" w:hAnsi="Tahoma" w:cs="Tahoma"/>
          <w:sz w:val="22"/>
          <w:szCs w:val="22"/>
        </w:rPr>
        <w:t xml:space="preserve"> Prace remontowe wykonywane będą w całości na terenie oznaczonym symbolem UO. Przestrzeń publiczna zostanie powiększona o nowe </w:t>
      </w:r>
      <w:r w:rsidR="00036DE0">
        <w:rPr>
          <w:rFonts w:ascii="Tahoma" w:hAnsi="Tahoma" w:cs="Tahoma"/>
          <w:sz w:val="22"/>
          <w:szCs w:val="22"/>
        </w:rPr>
        <w:t>działki</w:t>
      </w:r>
      <w:r w:rsidR="00483E1D">
        <w:rPr>
          <w:rFonts w:ascii="Tahoma" w:hAnsi="Tahoma" w:cs="Tahoma"/>
          <w:sz w:val="22"/>
          <w:szCs w:val="22"/>
        </w:rPr>
        <w:t xml:space="preserve"> które znajdują się </w:t>
      </w:r>
      <w:r w:rsidR="00036DE0">
        <w:rPr>
          <w:rFonts w:ascii="Tahoma" w:hAnsi="Tahoma" w:cs="Tahoma"/>
          <w:sz w:val="22"/>
          <w:szCs w:val="22"/>
        </w:rPr>
        <w:t>na terenie oznaczonym symbolem UO i 9MN/U.</w:t>
      </w:r>
    </w:p>
    <w:p w14:paraId="259DC644" w14:textId="77777777" w:rsidR="00523FBF" w:rsidRDefault="00523FBF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</w:p>
    <w:p w14:paraId="30CBDE05" w14:textId="77777777" w:rsidR="00F90D65" w:rsidRPr="00036DE0" w:rsidRDefault="00036DE0" w:rsidP="00F90D65">
      <w:pPr>
        <w:shd w:val="clear" w:color="auto" w:fill="FFFFFF"/>
        <w:jc w:val="both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  <w:bCs/>
          <w:sz w:val="22"/>
          <w:szCs w:val="22"/>
        </w:rPr>
        <w:t>Ustalenia dla</w:t>
      </w:r>
      <w:r w:rsidRPr="00036DE0">
        <w:rPr>
          <w:rFonts w:ascii="Tahoma" w:hAnsi="Tahoma" w:cs="Tahoma"/>
          <w:b/>
          <w:bCs/>
          <w:sz w:val="22"/>
          <w:szCs w:val="22"/>
        </w:rPr>
        <w:t xml:space="preserve"> terenu UO</w:t>
      </w:r>
      <w:r w:rsidR="00F90D65" w:rsidRPr="00036DE0">
        <w:rPr>
          <w:rFonts w:ascii="Tahoma" w:hAnsi="Tahoma" w:cs="Tahoma"/>
          <w:b/>
          <w:bCs/>
          <w:sz w:val="22"/>
          <w:szCs w:val="22"/>
        </w:rPr>
        <w:t>:</w:t>
      </w:r>
    </w:p>
    <w:p w14:paraId="18112BF4" w14:textId="77777777" w:rsidR="00523FBF" w:rsidRDefault="00F90D65" w:rsidP="00F90D65">
      <w:pPr>
        <w:autoSpaceDE w:val="0"/>
        <w:autoSpaceDN w:val="0"/>
        <w:adjustRightInd w:val="0"/>
        <w:jc w:val="both"/>
        <w:rPr>
          <w:rFonts w:ascii="Tahoma" w:hAnsi="Tahoma" w:cs="Tahoma"/>
          <w:color w:val="000000"/>
          <w:sz w:val="22"/>
          <w:szCs w:val="22"/>
        </w:rPr>
      </w:pPr>
      <w:r w:rsidRPr="002E2E66">
        <w:rPr>
          <w:rFonts w:ascii="Tahoma" w:hAnsi="Tahoma" w:cs="Tahoma"/>
          <w:color w:val="000000"/>
          <w:sz w:val="22"/>
          <w:szCs w:val="22"/>
        </w:rPr>
        <w:t xml:space="preserve">1) przeznaczenie terenu: usługi </w:t>
      </w:r>
      <w:r w:rsidR="00523FBF">
        <w:rPr>
          <w:rFonts w:ascii="Tahoma" w:hAnsi="Tahoma" w:cs="Tahoma"/>
          <w:color w:val="000000"/>
          <w:sz w:val="22"/>
          <w:szCs w:val="22"/>
        </w:rPr>
        <w:t>oświaty</w:t>
      </w:r>
    </w:p>
    <w:p w14:paraId="65CFE3B7" w14:textId="77777777" w:rsidR="00523FBF" w:rsidRPr="00523FBF" w:rsidRDefault="00523FBF" w:rsidP="00F90D65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>2) zasady zagospodarowania:</w:t>
      </w:r>
    </w:p>
    <w:p w14:paraId="735FC688" w14:textId="77777777" w:rsidR="00523FBF" w:rsidRPr="00523FBF" w:rsidRDefault="00523FBF" w:rsidP="00F90D65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a) lokalizacja: </w:t>
      </w:r>
    </w:p>
    <w:p w14:paraId="3C50548E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szkół, przedszkoli i żłobków, </w:t>
      </w:r>
    </w:p>
    <w:p w14:paraId="70C89CE1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świetlic i bibliotek, </w:t>
      </w:r>
    </w:p>
    <w:p w14:paraId="5B376703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boisk, budynków sportu, budowli sportowych i rekreacyjnych, </w:t>
      </w:r>
    </w:p>
    <w:p w14:paraId="7777C0EB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miejsc postojowych, dróg wewnętrznych, dojść i dojazdów do budynków, </w:t>
      </w:r>
    </w:p>
    <w:p w14:paraId="4830E79D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zieleni urządzonej i obiektów małej architektury, </w:t>
      </w:r>
    </w:p>
    <w:p w14:paraId="17324FC6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a) dopuszcza się lokalizację: </w:t>
      </w:r>
    </w:p>
    <w:p w14:paraId="002B1B53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budynków zamieszkania zbiorowego, </w:t>
      </w:r>
    </w:p>
    <w:p w14:paraId="10C40211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budynków gospodarczych, garaży i wiat, </w:t>
      </w:r>
    </w:p>
    <w:p w14:paraId="4A900185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budynków gospodarczych, garaży i wiat w odległości 1,5 m od granicy lub bezpośrednio przy granicy z sąsiednimi działkami budowlanymi; </w:t>
      </w:r>
    </w:p>
    <w:p w14:paraId="11972E22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3) parametry i wskaźniki kształtowania zabudowy oraz zagospodarowania terenu: </w:t>
      </w:r>
    </w:p>
    <w:p w14:paraId="6FD179BC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a) maksymalna powierzchnia zabudowy: 60%, </w:t>
      </w:r>
    </w:p>
    <w:p w14:paraId="523801A7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b) minimalny udział powierzchni biologicznie czynnej: 20%, </w:t>
      </w:r>
    </w:p>
    <w:p w14:paraId="49A45449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c) minimalna powierzchnia nowo wydzielonej działki budowlanej: 1000 m2 , </w:t>
      </w:r>
    </w:p>
    <w:p w14:paraId="40424E95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d) maksymalna wysokość zabudowy: - budynki szkół, przedszkoli i żłobków, świetlic i bibliotek, sportu oraz zamieszkania zbiorowego: 16 m, - pozostałe: 6 m, </w:t>
      </w:r>
    </w:p>
    <w:p w14:paraId="4ACD90B5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e) maksymalna wysokość budowli sportowych i rekreacyjnych: 6 m, </w:t>
      </w:r>
    </w:p>
    <w:p w14:paraId="4B353CC8" w14:textId="77777777" w:rsidR="00523FBF" w:rsidRPr="00523FBF" w:rsidRDefault="00523FBF" w:rsidP="00523FB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f) dachy: </w:t>
      </w:r>
    </w:p>
    <w:p w14:paraId="54699401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wielopołaciowe o kącie nachylenia 30°-45°, </w:t>
      </w:r>
    </w:p>
    <w:p w14:paraId="715FD1E9" w14:textId="77777777" w:rsidR="00523FBF" w:rsidRPr="00523FBF" w:rsidRDefault="00523FBF" w:rsidP="00523FBF">
      <w:pPr>
        <w:autoSpaceDE w:val="0"/>
        <w:autoSpaceDN w:val="0"/>
        <w:adjustRightInd w:val="0"/>
        <w:ind w:firstLine="708"/>
        <w:jc w:val="both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 xml:space="preserve">- płaskie, </w:t>
      </w:r>
    </w:p>
    <w:p w14:paraId="0404D8E6" w14:textId="77777777" w:rsidR="00523FBF" w:rsidRPr="00523FBF" w:rsidRDefault="00523FBF" w:rsidP="00523FBF">
      <w:pPr>
        <w:autoSpaceDE w:val="0"/>
        <w:autoSpaceDN w:val="0"/>
        <w:adjustRightInd w:val="0"/>
        <w:ind w:firstLine="708"/>
        <w:rPr>
          <w:rFonts w:ascii="Tahoma" w:hAnsi="Tahoma" w:cs="Tahoma"/>
          <w:sz w:val="22"/>
          <w:szCs w:val="22"/>
        </w:rPr>
      </w:pPr>
      <w:r w:rsidRPr="00523FBF">
        <w:rPr>
          <w:rFonts w:ascii="Tahoma" w:hAnsi="Tahoma" w:cs="Tahoma"/>
          <w:sz w:val="22"/>
          <w:szCs w:val="22"/>
        </w:rPr>
        <w:t>- dla zabudowy lokalizowanej bezpośrednio przy granicy z sąsiednimi działkami budowlanymi dopuszcza się dachy jednopołaciowe o kącie nachylenia do 30°;</w:t>
      </w:r>
    </w:p>
    <w:p w14:paraId="4901AFC5" w14:textId="77777777" w:rsidR="00523FBF" w:rsidRDefault="00523FBF" w:rsidP="00F90D65">
      <w:pPr>
        <w:autoSpaceDE w:val="0"/>
        <w:autoSpaceDN w:val="0"/>
        <w:adjustRightInd w:val="0"/>
        <w:jc w:val="both"/>
        <w:rPr>
          <w:rFonts w:ascii="Tahoma" w:hAnsi="Tahoma" w:cs="Tahoma"/>
          <w:color w:val="000000"/>
          <w:sz w:val="22"/>
          <w:szCs w:val="22"/>
        </w:rPr>
      </w:pPr>
    </w:p>
    <w:p w14:paraId="60C0E597" w14:textId="77777777" w:rsidR="00F90D65" w:rsidRPr="002E2E66" w:rsidRDefault="00F90D65" w:rsidP="00F90D65">
      <w:pPr>
        <w:pStyle w:val="Default"/>
        <w:contextualSpacing/>
        <w:jc w:val="both"/>
        <w:rPr>
          <w:rFonts w:ascii="Tahoma" w:hAnsi="Tahoma" w:cs="Tahoma"/>
          <w:sz w:val="22"/>
          <w:szCs w:val="22"/>
          <w:lang w:val="pl-PL"/>
        </w:rPr>
      </w:pPr>
      <w:r w:rsidRPr="002E2E66">
        <w:rPr>
          <w:rFonts w:ascii="Tahoma" w:hAnsi="Tahoma" w:cs="Tahoma"/>
          <w:sz w:val="22"/>
          <w:szCs w:val="22"/>
          <w:lang w:val="pl-PL"/>
        </w:rPr>
        <w:t xml:space="preserve">Linia zabudowy zgodnie z załącznikiem graficznym przebiega </w:t>
      </w:r>
      <w:r w:rsidR="00523FBF">
        <w:rPr>
          <w:rFonts w:ascii="Tahoma" w:hAnsi="Tahoma" w:cs="Tahoma"/>
          <w:sz w:val="22"/>
          <w:szCs w:val="22"/>
          <w:lang w:val="pl-PL"/>
        </w:rPr>
        <w:t>10</w:t>
      </w:r>
      <w:r w:rsidRPr="002E2E66">
        <w:rPr>
          <w:rFonts w:ascii="Tahoma" w:hAnsi="Tahoma" w:cs="Tahoma"/>
          <w:sz w:val="22"/>
          <w:szCs w:val="22"/>
          <w:lang w:val="pl-PL"/>
        </w:rPr>
        <w:t>m od granicy działki od strony wschodniej.</w:t>
      </w:r>
    </w:p>
    <w:p w14:paraId="6334C791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</w:p>
    <w:p w14:paraId="7AD8ED39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Na </w:t>
      </w:r>
      <w:r w:rsidR="00B81742">
        <w:rPr>
          <w:rFonts w:ascii="Tahoma" w:hAnsi="Tahoma" w:cs="Tahoma"/>
          <w:sz w:val="22"/>
          <w:szCs w:val="22"/>
        </w:rPr>
        <w:t>terenie Inwestycji oznaczonym symbolem UO</w:t>
      </w:r>
      <w:r w:rsidRPr="002E2E66">
        <w:rPr>
          <w:rFonts w:ascii="Tahoma" w:hAnsi="Tahoma" w:cs="Tahoma"/>
          <w:sz w:val="22"/>
          <w:szCs w:val="22"/>
        </w:rPr>
        <w:t xml:space="preserve"> znajdują się:</w:t>
      </w:r>
    </w:p>
    <w:p w14:paraId="6F11A4F5" w14:textId="77777777" w:rsidR="00F90D65" w:rsidRPr="002E2E66" w:rsidRDefault="00B81742" w:rsidP="00F90D65">
      <w:pPr>
        <w:numPr>
          <w:ilvl w:val="0"/>
          <w:numId w:val="16"/>
        </w:numPr>
        <w:shd w:val="clear" w:color="auto" w:fill="FFFFFF"/>
        <w:ind w:left="709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budynek Publicznego Przedszkola samorządowego w Łuszczanowicach </w:t>
      </w:r>
      <w:r w:rsidR="00F90D65" w:rsidRPr="002E2E66">
        <w:rPr>
          <w:rFonts w:ascii="Tahoma" w:hAnsi="Tahoma" w:cs="Tahoma"/>
          <w:sz w:val="22"/>
          <w:szCs w:val="22"/>
        </w:rPr>
        <w:t>,</w:t>
      </w:r>
    </w:p>
    <w:p w14:paraId="12F23195" w14:textId="77777777" w:rsidR="00F90D65" w:rsidRPr="002E2E66" w:rsidRDefault="00B81742" w:rsidP="00F90D65">
      <w:pPr>
        <w:numPr>
          <w:ilvl w:val="0"/>
          <w:numId w:val="16"/>
        </w:numPr>
        <w:shd w:val="clear" w:color="auto" w:fill="FFFFFF"/>
        <w:ind w:left="709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parking</w:t>
      </w:r>
      <w:r w:rsidR="00F90D65" w:rsidRPr="002E2E66">
        <w:rPr>
          <w:rFonts w:ascii="Tahoma" w:hAnsi="Tahoma" w:cs="Tahoma"/>
          <w:sz w:val="22"/>
          <w:szCs w:val="22"/>
        </w:rPr>
        <w:t>,</w:t>
      </w:r>
    </w:p>
    <w:p w14:paraId="7064EE3A" w14:textId="77777777" w:rsidR="00F90D65" w:rsidRDefault="00B81742" w:rsidP="00F90D65">
      <w:pPr>
        <w:numPr>
          <w:ilvl w:val="0"/>
          <w:numId w:val="16"/>
        </w:numPr>
        <w:shd w:val="clear" w:color="auto" w:fill="FFFFFF"/>
        <w:ind w:left="709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plac zabaw, boisko sportowe, </w:t>
      </w:r>
      <w:proofErr w:type="spellStart"/>
      <w:r>
        <w:rPr>
          <w:rFonts w:ascii="Tahoma" w:hAnsi="Tahoma" w:cs="Tahoma"/>
          <w:sz w:val="22"/>
          <w:szCs w:val="22"/>
        </w:rPr>
        <w:t>skate</w:t>
      </w:r>
      <w:proofErr w:type="spellEnd"/>
      <w:r>
        <w:rPr>
          <w:rFonts w:ascii="Tahoma" w:hAnsi="Tahoma" w:cs="Tahoma"/>
          <w:sz w:val="22"/>
          <w:szCs w:val="22"/>
        </w:rPr>
        <w:t xml:space="preserve"> park, </w:t>
      </w:r>
    </w:p>
    <w:p w14:paraId="6B1423C0" w14:textId="77777777" w:rsidR="00F90D65" w:rsidRPr="00B81742" w:rsidRDefault="00B81742" w:rsidP="00F82D9C">
      <w:pPr>
        <w:numPr>
          <w:ilvl w:val="0"/>
          <w:numId w:val="16"/>
        </w:numPr>
        <w:shd w:val="clear" w:color="auto" w:fill="FFFFFF"/>
        <w:ind w:left="709"/>
        <w:jc w:val="both"/>
        <w:rPr>
          <w:rFonts w:ascii="Tahoma" w:hAnsi="Tahoma" w:cs="Tahoma"/>
          <w:sz w:val="22"/>
          <w:szCs w:val="22"/>
        </w:rPr>
      </w:pPr>
      <w:r w:rsidRPr="00B81742">
        <w:rPr>
          <w:rFonts w:ascii="Tahoma" w:hAnsi="Tahoma" w:cs="Tahoma"/>
          <w:sz w:val="22"/>
          <w:szCs w:val="22"/>
        </w:rPr>
        <w:t>liczne utwardzenia, nasadzenia i obiekty małej architektury</w:t>
      </w:r>
      <w:r w:rsidR="00F90D65" w:rsidRPr="00B81742">
        <w:rPr>
          <w:rFonts w:ascii="Tahoma" w:hAnsi="Tahoma" w:cs="Tahoma"/>
          <w:sz w:val="22"/>
          <w:szCs w:val="22"/>
        </w:rPr>
        <w:t>.</w:t>
      </w:r>
    </w:p>
    <w:p w14:paraId="7EAC602D" w14:textId="77777777" w:rsidR="00F90D65" w:rsidRPr="002E2E66" w:rsidRDefault="00F90D65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  <w:u w:val="single"/>
        </w:rPr>
      </w:pPr>
    </w:p>
    <w:p w14:paraId="35F2A00D" w14:textId="77777777" w:rsidR="00483E1D" w:rsidRDefault="00F90D65" w:rsidP="00483E1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Komunikacja</w:t>
      </w:r>
      <w:r w:rsidR="00483E1D">
        <w:rPr>
          <w:rFonts w:ascii="Tahoma" w:hAnsi="Tahoma" w:cs="Tahoma"/>
          <w:sz w:val="22"/>
          <w:szCs w:val="22"/>
        </w:rPr>
        <w:t>:</w:t>
      </w:r>
    </w:p>
    <w:p w14:paraId="37F2D662" w14:textId="77777777" w:rsidR="00F90D65" w:rsidRPr="002E2E66" w:rsidRDefault="00483E1D" w:rsidP="00483E1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</w:t>
      </w:r>
      <w:r w:rsidR="00F90D65" w:rsidRPr="002E2E66">
        <w:rPr>
          <w:rFonts w:ascii="Tahoma" w:hAnsi="Tahoma" w:cs="Tahoma"/>
          <w:sz w:val="22"/>
          <w:szCs w:val="22"/>
        </w:rPr>
        <w:t xml:space="preserve">ejścia na </w:t>
      </w:r>
      <w:r w:rsidR="00B81742">
        <w:rPr>
          <w:rFonts w:ascii="Tahoma" w:hAnsi="Tahoma" w:cs="Tahoma"/>
          <w:sz w:val="22"/>
          <w:szCs w:val="22"/>
        </w:rPr>
        <w:t xml:space="preserve">teren działki </w:t>
      </w:r>
      <w:r>
        <w:rPr>
          <w:rFonts w:ascii="Tahoma" w:hAnsi="Tahoma" w:cs="Tahoma"/>
          <w:sz w:val="22"/>
          <w:szCs w:val="22"/>
        </w:rPr>
        <w:t>istniejącymi zjazdami z działki drogowe nr 736 oznaczonej w MPZP symbolem KDZ (teren drogi zbiorczej)</w:t>
      </w:r>
      <w:r w:rsidR="00F90D65" w:rsidRPr="002E2E66">
        <w:rPr>
          <w:rFonts w:ascii="Tahoma" w:hAnsi="Tahoma" w:cs="Tahoma"/>
          <w:sz w:val="22"/>
          <w:szCs w:val="22"/>
        </w:rPr>
        <w:t>.</w:t>
      </w:r>
    </w:p>
    <w:p w14:paraId="7A174843" w14:textId="77777777" w:rsidR="00F90D65" w:rsidRPr="002E2E66" w:rsidRDefault="00F90D65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  <w:u w:val="single"/>
        </w:rPr>
      </w:pPr>
    </w:p>
    <w:p w14:paraId="6A3C2A4C" w14:textId="77777777" w:rsidR="00F90D65" w:rsidRDefault="00F90D65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Wyposażenie w instalacje</w:t>
      </w:r>
      <w:r w:rsidR="00483E1D">
        <w:rPr>
          <w:rFonts w:ascii="Tahoma" w:hAnsi="Tahoma" w:cs="Tahoma"/>
          <w:sz w:val="22"/>
          <w:szCs w:val="22"/>
        </w:rPr>
        <w:t>:</w:t>
      </w:r>
    </w:p>
    <w:p w14:paraId="212F9E79" w14:textId="77777777" w:rsidR="00483E1D" w:rsidRDefault="00483E1D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Na działce znajduje się instalacja wodociągowa, kanalizacji sanitarnej, kanalizacji deszczowej, elektryczna, gazowa.</w:t>
      </w:r>
    </w:p>
    <w:p w14:paraId="3ADF3AE9" w14:textId="77777777" w:rsidR="00483E1D" w:rsidRPr="00483E1D" w:rsidRDefault="00483E1D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</w:p>
    <w:p w14:paraId="20E3C3E7" w14:textId="77777777" w:rsidR="00F90D65" w:rsidRPr="002E2E66" w:rsidRDefault="00F90D65" w:rsidP="00F90D65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Ogrodzenie:</w:t>
      </w:r>
    </w:p>
    <w:p w14:paraId="5CDF44CA" w14:textId="77777777" w:rsidR="00F90D65" w:rsidRPr="002E2E66" w:rsidRDefault="00036DE0" w:rsidP="00036DE0">
      <w:pPr>
        <w:widowControl w:val="0"/>
        <w:shd w:val="clear" w:color="auto" w:fill="FFFFFF"/>
        <w:suppressAutoHyphens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Teren Inwestycji jest ogrodzony (ogrodzenie o wysokości od 1,50m do 4,50m)</w:t>
      </w:r>
    </w:p>
    <w:p w14:paraId="4303C501" w14:textId="77777777" w:rsidR="0054197D" w:rsidRPr="002E2E66" w:rsidRDefault="0054197D" w:rsidP="00F90D65">
      <w:pPr>
        <w:jc w:val="both"/>
        <w:rPr>
          <w:rFonts w:ascii="Tahoma" w:hAnsi="Tahoma" w:cs="Tahoma"/>
          <w:sz w:val="22"/>
          <w:szCs w:val="22"/>
        </w:rPr>
      </w:pPr>
    </w:p>
    <w:p w14:paraId="02A9940E" w14:textId="77777777" w:rsidR="00036DE0" w:rsidRDefault="00036DE0" w:rsidP="00036DE0">
      <w:pPr>
        <w:shd w:val="clear" w:color="auto" w:fill="FFFFFF"/>
        <w:jc w:val="both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  <w:bCs/>
          <w:sz w:val="22"/>
          <w:szCs w:val="22"/>
        </w:rPr>
        <w:t>Ustalenia dla</w:t>
      </w:r>
      <w:r w:rsidRPr="00036DE0">
        <w:rPr>
          <w:rFonts w:ascii="Tahoma" w:hAnsi="Tahoma" w:cs="Tahoma"/>
          <w:b/>
          <w:bCs/>
          <w:sz w:val="22"/>
          <w:szCs w:val="22"/>
        </w:rPr>
        <w:t xml:space="preserve"> terenu </w:t>
      </w:r>
      <w:r>
        <w:rPr>
          <w:rFonts w:ascii="Tahoma" w:hAnsi="Tahoma" w:cs="Tahoma"/>
          <w:b/>
          <w:bCs/>
          <w:sz w:val="22"/>
          <w:szCs w:val="22"/>
        </w:rPr>
        <w:t>9MN/U</w:t>
      </w:r>
      <w:r w:rsidRPr="00036DE0">
        <w:rPr>
          <w:rFonts w:ascii="Tahoma" w:hAnsi="Tahoma" w:cs="Tahoma"/>
          <w:b/>
          <w:bCs/>
          <w:sz w:val="22"/>
          <w:szCs w:val="22"/>
        </w:rPr>
        <w:t>:</w:t>
      </w:r>
    </w:p>
    <w:p w14:paraId="3EA184A6" w14:textId="77777777" w:rsidR="00036DE0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1) przeznaczenie terenu: zabudowa mieszkaniowa jednorodzinna i usługowa; </w:t>
      </w:r>
    </w:p>
    <w:p w14:paraId="556AAA8C" w14:textId="77777777" w:rsidR="00036DE0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2) zasady zagospodarowania: </w:t>
      </w:r>
    </w:p>
    <w:p w14:paraId="781DB052" w14:textId="77777777" w:rsidR="00036DE0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a) lokalizacja: </w:t>
      </w:r>
    </w:p>
    <w:p w14:paraId="26023679" w14:textId="77777777" w:rsidR="00036DE0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lastRenderedPageBreak/>
        <w:t xml:space="preserve">- wolnostojących budynków mieszkalnych i mieszkalno-usługowych, </w:t>
      </w:r>
    </w:p>
    <w:p w14:paraId="3DF07D06" w14:textId="77777777" w:rsidR="00036DE0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budynków usługowych, </w:t>
      </w:r>
    </w:p>
    <w:p w14:paraId="4DF92A71" w14:textId="77777777" w:rsidR="00036DE0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budynków gospodarczych, garaży i wiat, </w:t>
      </w:r>
    </w:p>
    <w:p w14:paraId="6ADE1407" w14:textId="77777777" w:rsidR="00036DE0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b) dopuszcza się lokalizację: </w:t>
      </w:r>
    </w:p>
    <w:p w14:paraId="64B34EB8" w14:textId="77777777" w:rsidR="00036DE0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usług handlu o powierzchni sprzedaży nie przekraczającej 250 m², </w:t>
      </w:r>
    </w:p>
    <w:p w14:paraId="4DDFE48D" w14:textId="77777777" w:rsidR="00036DE0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boisk oraz budowli sportowych i rekreacyjnych, </w:t>
      </w:r>
    </w:p>
    <w:p w14:paraId="214FCACB" w14:textId="77777777" w:rsidR="00036DE0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miejsc postojowych, dróg wewnętrznych, dojść i dojazdów do budynków, </w:t>
      </w:r>
    </w:p>
    <w:p w14:paraId="0D2391DC" w14:textId="77777777" w:rsidR="0054197D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zieleni urządzonej i obiektów małej architektury, </w:t>
      </w:r>
    </w:p>
    <w:p w14:paraId="289F5CAC" w14:textId="77777777" w:rsidR="0054197D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budynków usługowych, gospodarczych, garaży i wiat w odległości 1,5 m od granicy lub bezpośrednio przy granicy z sąsiednimi działkami budowlanymi, </w:t>
      </w:r>
    </w:p>
    <w:p w14:paraId="04B2EB5C" w14:textId="77777777" w:rsidR="0054197D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budynków mieszkalnych i mieszkalno-usługowych w odległości 1,5 m od granicy lub bezpośrednio przy granicy z sąsiednimi działkami budowlanymi w ramach terenów oznaczonych na rysunku planu symbolami 4MN/U, 5MN/U, 6MN/U, 7MN/U, 8MN/U, 9MN/U oraz od 15 MN/U do 17MN/U; </w:t>
      </w:r>
    </w:p>
    <w:p w14:paraId="5EFBD6BA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3) parametry i wskaźniki kształtowania zabudowy oraz zagospodarowania terenu: </w:t>
      </w:r>
    </w:p>
    <w:p w14:paraId="7E698126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a) maksymalna powierzchnia zabudowy: 70%, </w:t>
      </w:r>
    </w:p>
    <w:p w14:paraId="308C7801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b) minimalny udział powierzchni biologicznie czynnej: 20%, </w:t>
      </w:r>
    </w:p>
    <w:p w14:paraId="17E4991B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c) minimalna powierzchnia nowo wydzielonej działki budowlanej: 1000 m2 , </w:t>
      </w:r>
    </w:p>
    <w:p w14:paraId="37D25303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d) maksymalna wysokość zabudowy: </w:t>
      </w:r>
    </w:p>
    <w:p w14:paraId="1AC76864" w14:textId="77777777" w:rsidR="0054197D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budynki mieszkalne, mieszkalno-usługowe i usługowe: 12 m, </w:t>
      </w:r>
    </w:p>
    <w:p w14:paraId="6EFC970C" w14:textId="77777777" w:rsidR="0054197D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pozostałe: 6 m, </w:t>
      </w:r>
    </w:p>
    <w:p w14:paraId="6B3B9594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e) maksymalna wysokość budowli sportowych i rekreacyjnych: 6 m, </w:t>
      </w:r>
    </w:p>
    <w:p w14:paraId="67E63018" w14:textId="77777777" w:rsidR="0054197D" w:rsidRDefault="00036DE0" w:rsidP="00036DE0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f) dachy: </w:t>
      </w:r>
    </w:p>
    <w:p w14:paraId="04D00720" w14:textId="77777777" w:rsidR="0054197D" w:rsidRDefault="00036DE0" w:rsidP="0054197D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 w:rsidRPr="00036DE0">
        <w:rPr>
          <w:rFonts w:ascii="Tahoma" w:hAnsi="Tahoma" w:cs="Tahoma"/>
          <w:sz w:val="22"/>
          <w:szCs w:val="22"/>
        </w:rPr>
        <w:t xml:space="preserve">- wielopołaciowe o kącie nachylenia 20°-45°, </w:t>
      </w:r>
    </w:p>
    <w:p w14:paraId="3BAE1A83" w14:textId="77777777" w:rsidR="00036DE0" w:rsidRPr="00036DE0" w:rsidRDefault="00036DE0" w:rsidP="0054197D">
      <w:pPr>
        <w:shd w:val="clear" w:color="auto" w:fill="FFFFFF"/>
        <w:ind w:firstLine="708"/>
        <w:rPr>
          <w:rFonts w:ascii="Tahoma" w:hAnsi="Tahoma" w:cs="Tahoma"/>
          <w:b/>
          <w:bCs/>
          <w:sz w:val="20"/>
          <w:szCs w:val="20"/>
        </w:rPr>
      </w:pPr>
      <w:r w:rsidRPr="00036DE0">
        <w:rPr>
          <w:rFonts w:ascii="Tahoma" w:hAnsi="Tahoma" w:cs="Tahoma"/>
          <w:sz w:val="22"/>
          <w:szCs w:val="22"/>
        </w:rPr>
        <w:t>- dla zabudowy lokalizowanej bezpośrednio przy granicy z sąsiednimi działkami budowlanymi dopuszcza się dachy jednopołaciowe o kącie nachylenia do 30°;</w:t>
      </w:r>
    </w:p>
    <w:p w14:paraId="213BDCCC" w14:textId="77777777" w:rsidR="00F90D65" w:rsidRDefault="00F90D65" w:rsidP="00F90D65">
      <w:pPr>
        <w:jc w:val="both"/>
        <w:rPr>
          <w:rFonts w:ascii="Tahoma" w:hAnsi="Tahoma" w:cs="Tahoma"/>
          <w:sz w:val="22"/>
          <w:szCs w:val="22"/>
        </w:rPr>
      </w:pPr>
    </w:p>
    <w:p w14:paraId="10924359" w14:textId="77777777" w:rsidR="0054197D" w:rsidRPr="002E2E66" w:rsidRDefault="0054197D" w:rsidP="0054197D">
      <w:pPr>
        <w:pStyle w:val="Default"/>
        <w:contextualSpacing/>
        <w:jc w:val="both"/>
        <w:rPr>
          <w:rFonts w:ascii="Tahoma" w:hAnsi="Tahoma" w:cs="Tahoma"/>
          <w:sz w:val="22"/>
          <w:szCs w:val="22"/>
          <w:lang w:val="pl-PL"/>
        </w:rPr>
      </w:pPr>
      <w:r w:rsidRPr="002E2E66">
        <w:rPr>
          <w:rFonts w:ascii="Tahoma" w:hAnsi="Tahoma" w:cs="Tahoma"/>
          <w:sz w:val="22"/>
          <w:szCs w:val="22"/>
          <w:lang w:val="pl-PL"/>
        </w:rPr>
        <w:t xml:space="preserve">Linia zabudowy zgodnie z załącznikiem graficznym przebiega </w:t>
      </w:r>
      <w:r>
        <w:rPr>
          <w:rFonts w:ascii="Tahoma" w:hAnsi="Tahoma" w:cs="Tahoma"/>
          <w:sz w:val="22"/>
          <w:szCs w:val="22"/>
          <w:lang w:val="pl-PL"/>
        </w:rPr>
        <w:t>10</w:t>
      </w:r>
      <w:r w:rsidRPr="002E2E66">
        <w:rPr>
          <w:rFonts w:ascii="Tahoma" w:hAnsi="Tahoma" w:cs="Tahoma"/>
          <w:sz w:val="22"/>
          <w:szCs w:val="22"/>
          <w:lang w:val="pl-PL"/>
        </w:rPr>
        <w:t>m od granicy działki od strony wschodniej</w:t>
      </w:r>
      <w:r>
        <w:rPr>
          <w:rFonts w:ascii="Tahoma" w:hAnsi="Tahoma" w:cs="Tahoma"/>
          <w:sz w:val="22"/>
          <w:szCs w:val="22"/>
          <w:lang w:val="pl-PL"/>
        </w:rPr>
        <w:t xml:space="preserve"> i 6m od granicy z działką od strony północnej.</w:t>
      </w:r>
    </w:p>
    <w:p w14:paraId="562E5A83" w14:textId="77777777" w:rsidR="0054197D" w:rsidRPr="002E2E66" w:rsidRDefault="0054197D" w:rsidP="0054197D">
      <w:pPr>
        <w:jc w:val="both"/>
        <w:rPr>
          <w:rFonts w:ascii="Tahoma" w:hAnsi="Tahoma" w:cs="Tahoma"/>
          <w:sz w:val="22"/>
          <w:szCs w:val="22"/>
        </w:rPr>
      </w:pPr>
    </w:p>
    <w:p w14:paraId="4B5341BC" w14:textId="77777777" w:rsidR="0054197D" w:rsidRPr="00B81742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Teren Inwestycji oznaczonym symbolem 9MN/U jest obecnie niezabudowany</w:t>
      </w:r>
    </w:p>
    <w:p w14:paraId="540DA396" w14:textId="77777777" w:rsidR="0054197D" w:rsidRPr="002E2E66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  <w:u w:val="single"/>
        </w:rPr>
      </w:pPr>
    </w:p>
    <w:p w14:paraId="2A49869D" w14:textId="77777777" w:rsidR="0054197D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Komunikacja</w:t>
      </w:r>
      <w:r>
        <w:rPr>
          <w:rFonts w:ascii="Tahoma" w:hAnsi="Tahoma" w:cs="Tahoma"/>
          <w:sz w:val="22"/>
          <w:szCs w:val="22"/>
        </w:rPr>
        <w:t>:</w:t>
      </w:r>
    </w:p>
    <w:p w14:paraId="61BDF5B2" w14:textId="77777777" w:rsidR="0054197D" w:rsidRPr="002E2E66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</w:t>
      </w:r>
      <w:r w:rsidRPr="002E2E66">
        <w:rPr>
          <w:rFonts w:ascii="Tahoma" w:hAnsi="Tahoma" w:cs="Tahoma"/>
          <w:sz w:val="22"/>
          <w:szCs w:val="22"/>
        </w:rPr>
        <w:t xml:space="preserve">ejścia na </w:t>
      </w:r>
      <w:r>
        <w:rPr>
          <w:rFonts w:ascii="Tahoma" w:hAnsi="Tahoma" w:cs="Tahoma"/>
          <w:sz w:val="22"/>
          <w:szCs w:val="22"/>
        </w:rPr>
        <w:t>teren istniejącymi zjazdami z działki drogowe oznaczonej w MPZP symbolem KDZ (teren drogi zbiorczej)</w:t>
      </w:r>
      <w:r w:rsidR="001D6DBC">
        <w:rPr>
          <w:rFonts w:ascii="Tahoma" w:hAnsi="Tahoma" w:cs="Tahoma"/>
          <w:sz w:val="22"/>
          <w:szCs w:val="22"/>
        </w:rPr>
        <w:t xml:space="preserve"> i KDL (teren drogi lokalnej)</w:t>
      </w:r>
    </w:p>
    <w:p w14:paraId="4F87A480" w14:textId="77777777" w:rsidR="0054197D" w:rsidRPr="002E2E66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  <w:u w:val="single"/>
        </w:rPr>
      </w:pPr>
    </w:p>
    <w:p w14:paraId="21BE9F7D" w14:textId="77777777" w:rsidR="0054197D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Wyposażenie w instalacje</w:t>
      </w:r>
      <w:r>
        <w:rPr>
          <w:rFonts w:ascii="Tahoma" w:hAnsi="Tahoma" w:cs="Tahoma"/>
          <w:sz w:val="22"/>
          <w:szCs w:val="22"/>
        </w:rPr>
        <w:t>:</w:t>
      </w:r>
    </w:p>
    <w:p w14:paraId="28F941D9" w14:textId="77777777" w:rsidR="0054197D" w:rsidRDefault="001D6DBC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Teren posiada dostęp do: </w:t>
      </w:r>
      <w:r w:rsidR="0054197D">
        <w:rPr>
          <w:rFonts w:ascii="Tahoma" w:hAnsi="Tahoma" w:cs="Tahoma"/>
          <w:sz w:val="22"/>
          <w:szCs w:val="22"/>
        </w:rPr>
        <w:t>instalacj</w:t>
      </w:r>
      <w:r>
        <w:rPr>
          <w:rFonts w:ascii="Tahoma" w:hAnsi="Tahoma" w:cs="Tahoma"/>
          <w:sz w:val="22"/>
          <w:szCs w:val="22"/>
        </w:rPr>
        <w:t>i</w:t>
      </w:r>
      <w:r w:rsidR="0054197D">
        <w:rPr>
          <w:rFonts w:ascii="Tahoma" w:hAnsi="Tahoma" w:cs="Tahoma"/>
          <w:sz w:val="22"/>
          <w:szCs w:val="22"/>
        </w:rPr>
        <w:t xml:space="preserve"> wodociągow</w:t>
      </w:r>
      <w:r>
        <w:rPr>
          <w:rFonts w:ascii="Tahoma" w:hAnsi="Tahoma" w:cs="Tahoma"/>
          <w:sz w:val="22"/>
          <w:szCs w:val="22"/>
        </w:rPr>
        <w:t>ej</w:t>
      </w:r>
      <w:r w:rsidR="0054197D">
        <w:rPr>
          <w:rFonts w:ascii="Tahoma" w:hAnsi="Tahoma" w:cs="Tahoma"/>
          <w:sz w:val="22"/>
          <w:szCs w:val="22"/>
        </w:rPr>
        <w:t>, kanalizacji sanitarnej, kanalizacji deszczowej, elektryczn</w:t>
      </w:r>
      <w:r>
        <w:rPr>
          <w:rFonts w:ascii="Tahoma" w:hAnsi="Tahoma" w:cs="Tahoma"/>
          <w:sz w:val="22"/>
          <w:szCs w:val="22"/>
        </w:rPr>
        <w:t>ej</w:t>
      </w:r>
      <w:r w:rsidR="0054197D">
        <w:rPr>
          <w:rFonts w:ascii="Tahoma" w:hAnsi="Tahoma" w:cs="Tahoma"/>
          <w:sz w:val="22"/>
          <w:szCs w:val="22"/>
        </w:rPr>
        <w:t>,</w:t>
      </w:r>
      <w:r>
        <w:rPr>
          <w:rFonts w:ascii="Tahoma" w:hAnsi="Tahoma" w:cs="Tahoma"/>
          <w:sz w:val="22"/>
          <w:szCs w:val="22"/>
        </w:rPr>
        <w:t xml:space="preserve"> i</w:t>
      </w:r>
      <w:r w:rsidR="0054197D">
        <w:rPr>
          <w:rFonts w:ascii="Tahoma" w:hAnsi="Tahoma" w:cs="Tahoma"/>
          <w:sz w:val="22"/>
          <w:szCs w:val="22"/>
        </w:rPr>
        <w:t xml:space="preserve"> gazow</w:t>
      </w:r>
      <w:r>
        <w:rPr>
          <w:rFonts w:ascii="Tahoma" w:hAnsi="Tahoma" w:cs="Tahoma"/>
          <w:sz w:val="22"/>
          <w:szCs w:val="22"/>
        </w:rPr>
        <w:t>ej</w:t>
      </w:r>
      <w:r w:rsidR="0054197D">
        <w:rPr>
          <w:rFonts w:ascii="Tahoma" w:hAnsi="Tahoma" w:cs="Tahoma"/>
          <w:sz w:val="22"/>
          <w:szCs w:val="22"/>
        </w:rPr>
        <w:t>.</w:t>
      </w:r>
    </w:p>
    <w:p w14:paraId="7D5FE796" w14:textId="77777777" w:rsidR="0054197D" w:rsidRPr="00483E1D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</w:p>
    <w:p w14:paraId="634469D0" w14:textId="77777777" w:rsidR="0054197D" w:rsidRPr="002E2E66" w:rsidRDefault="0054197D" w:rsidP="0054197D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Ogrodzenie:</w:t>
      </w:r>
    </w:p>
    <w:p w14:paraId="529C485F" w14:textId="77777777" w:rsidR="001D6DBC" w:rsidRDefault="0054197D" w:rsidP="001D6DBC">
      <w:pPr>
        <w:widowControl w:val="0"/>
        <w:shd w:val="clear" w:color="auto" w:fill="FFFFFF"/>
        <w:suppressAutoHyphens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Teren Inwestycji jest </w:t>
      </w:r>
      <w:r w:rsidR="001D6DBC">
        <w:rPr>
          <w:rFonts w:ascii="Tahoma" w:hAnsi="Tahoma" w:cs="Tahoma"/>
          <w:sz w:val="22"/>
          <w:szCs w:val="22"/>
        </w:rPr>
        <w:t xml:space="preserve">częściowo </w:t>
      </w:r>
      <w:r>
        <w:rPr>
          <w:rFonts w:ascii="Tahoma" w:hAnsi="Tahoma" w:cs="Tahoma"/>
          <w:sz w:val="22"/>
          <w:szCs w:val="22"/>
        </w:rPr>
        <w:t xml:space="preserve">ogrodzony </w:t>
      </w:r>
      <w:r w:rsidR="001D6DBC">
        <w:rPr>
          <w:rFonts w:ascii="Tahoma" w:hAnsi="Tahoma" w:cs="Tahoma"/>
          <w:sz w:val="22"/>
          <w:szCs w:val="22"/>
        </w:rPr>
        <w:t>(od strony zachodniej).</w:t>
      </w:r>
    </w:p>
    <w:p w14:paraId="6DFE6655" w14:textId="77777777" w:rsidR="004572AC" w:rsidRPr="002E2E66" w:rsidRDefault="004572AC" w:rsidP="00F90D65">
      <w:pPr>
        <w:spacing w:line="100" w:lineRule="atLeast"/>
        <w:ind w:right="-33"/>
        <w:jc w:val="both"/>
        <w:rPr>
          <w:rFonts w:ascii="Tahoma" w:hAnsi="Tahoma" w:cs="Tahoma"/>
          <w:sz w:val="22"/>
          <w:szCs w:val="22"/>
        </w:rPr>
      </w:pPr>
    </w:p>
    <w:p w14:paraId="53A8AF22" w14:textId="77777777" w:rsidR="00F90D65" w:rsidRPr="002E2E66" w:rsidRDefault="00F90D65" w:rsidP="00F90D65">
      <w:pPr>
        <w:rPr>
          <w:rFonts w:ascii="Tahoma" w:hAnsi="Tahoma" w:cs="Tahoma"/>
          <w:b/>
          <w:bCs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1.</w:t>
      </w:r>
      <w:r w:rsidR="004572AC">
        <w:rPr>
          <w:rFonts w:ascii="Tahoma" w:hAnsi="Tahoma" w:cs="Tahoma"/>
          <w:b/>
          <w:sz w:val="22"/>
          <w:szCs w:val="22"/>
        </w:rPr>
        <w:t>3</w:t>
      </w:r>
      <w:r w:rsidRPr="002E2E66">
        <w:rPr>
          <w:rFonts w:ascii="Tahoma" w:hAnsi="Tahoma" w:cs="Tahoma"/>
          <w:b/>
          <w:sz w:val="22"/>
          <w:szCs w:val="22"/>
        </w:rPr>
        <w:t>. Bilans terenu</w:t>
      </w:r>
    </w:p>
    <w:p w14:paraId="095386B1" w14:textId="77777777" w:rsidR="00F90D65" w:rsidRPr="00A72355" w:rsidRDefault="00F90D65" w:rsidP="00F90D65">
      <w:pPr>
        <w:pStyle w:val="Tekstpodstawowy"/>
        <w:tabs>
          <w:tab w:val="left" w:pos="567"/>
          <w:tab w:val="center" w:pos="851"/>
        </w:tabs>
        <w:spacing w:line="100" w:lineRule="atLeast"/>
        <w:jc w:val="both"/>
        <w:rPr>
          <w:rFonts w:ascii="Tahoma" w:hAnsi="Tahoma" w:cs="Tahoma"/>
          <w:sz w:val="12"/>
          <w:szCs w:val="12"/>
        </w:rPr>
      </w:pPr>
    </w:p>
    <w:tbl>
      <w:tblPr>
        <w:tblW w:w="728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60"/>
        <w:gridCol w:w="1280"/>
        <w:gridCol w:w="740"/>
      </w:tblGrid>
      <w:tr w:rsidR="00F90D65" w:rsidRPr="002E2E66" w14:paraId="334B9615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462F7E2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 xml:space="preserve">Powierzchnia </w:t>
            </w:r>
            <w:r w:rsidR="006F306E">
              <w:rPr>
                <w:rFonts w:ascii="Tahoma" w:hAnsi="Tahoma" w:cs="Tahoma"/>
                <w:color w:val="000000"/>
                <w:sz w:val="22"/>
                <w:szCs w:val="22"/>
              </w:rPr>
              <w:t>terenu Inwestycji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CC9329" w14:textId="77777777" w:rsidR="00F90D65" w:rsidRPr="002E2E66" w:rsidRDefault="00F90D65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10</w:t>
            </w:r>
            <w:r w:rsidR="006F306E">
              <w:rPr>
                <w:rFonts w:ascii="Tahoma" w:hAnsi="Tahoma" w:cs="Tahoma"/>
                <w:color w:val="000000"/>
                <w:sz w:val="22"/>
                <w:szCs w:val="22"/>
              </w:rPr>
              <w:t> 651, 77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36619D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F90D65" w:rsidRPr="002E2E66" w14:paraId="6356F63B" w14:textId="77777777" w:rsidTr="00A72355">
        <w:trPr>
          <w:trHeight w:val="39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548D901" w14:textId="77777777" w:rsidR="00F90D65" w:rsidRPr="005D06B2" w:rsidRDefault="005D06B2" w:rsidP="005D06B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  <w:u w:val="single"/>
              </w:rPr>
            </w:pPr>
            <w:r w:rsidRPr="005D06B2">
              <w:rPr>
                <w:rFonts w:ascii="Tahoma" w:hAnsi="Tahoma" w:cs="Tahoma"/>
                <w:color w:val="000000"/>
                <w:sz w:val="22"/>
                <w:szCs w:val="22"/>
                <w:u w:val="single"/>
              </w:rPr>
              <w:t>Powierzchnie istniejące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B9B343" w14:textId="77777777" w:rsidR="00F90D65" w:rsidRPr="002E2E66" w:rsidRDefault="00F90D65" w:rsidP="00523FBF">
            <w:pPr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ED826" w14:textId="77777777" w:rsidR="00F90D65" w:rsidRPr="002E2E66" w:rsidRDefault="00F90D65" w:rsidP="00523FBF">
            <w:pPr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F90D65" w:rsidRPr="002E2E66" w14:paraId="597F145A" w14:textId="77777777" w:rsidTr="00523FBF">
        <w:trPr>
          <w:trHeight w:val="60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A3119C4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 xml:space="preserve">Powierzchnia </w:t>
            </w:r>
            <w:r w:rsidR="003F4D3D">
              <w:rPr>
                <w:rFonts w:ascii="Tahoma" w:hAnsi="Tahoma" w:cs="Tahoma"/>
                <w:color w:val="000000"/>
                <w:sz w:val="22"/>
                <w:szCs w:val="22"/>
              </w:rPr>
              <w:t>budynku stacji transformatorowej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62FFE" w14:textId="77777777" w:rsidR="00F90D65" w:rsidRPr="002E2E66" w:rsidRDefault="005D06B2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13,30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C2187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F90D65" w:rsidRPr="002E2E66" w14:paraId="09455921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B3CB881" w14:textId="77777777" w:rsidR="005D06B2" w:rsidRPr="002E2E66" w:rsidRDefault="005D06B2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Powierzchnia kortu tenisowego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7F17B6" w14:textId="77777777" w:rsidR="00F90D65" w:rsidRPr="002E2E66" w:rsidRDefault="005D06B2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1121,77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D7BDC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F90D65" w:rsidRPr="002E2E66" w14:paraId="3863D8C6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478EEED" w14:textId="77777777" w:rsidR="00F90D65" w:rsidRPr="002E2E66" w:rsidRDefault="005D06B2" w:rsidP="005D06B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 xml:space="preserve">Powierzchnia </w:t>
            </w:r>
            <w:proofErr w:type="spellStart"/>
            <w:r>
              <w:rPr>
                <w:rFonts w:ascii="Tahoma" w:hAnsi="Tahoma" w:cs="Tahoma"/>
                <w:color w:val="000000"/>
                <w:sz w:val="22"/>
                <w:szCs w:val="22"/>
              </w:rPr>
              <w:t>skate</w:t>
            </w:r>
            <w:proofErr w:type="spellEnd"/>
            <w:r>
              <w:rPr>
                <w:rFonts w:ascii="Tahoma" w:hAnsi="Tahoma" w:cs="Tahoma"/>
                <w:color w:val="000000"/>
                <w:sz w:val="22"/>
                <w:szCs w:val="22"/>
              </w:rPr>
              <w:t xml:space="preserve"> parku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2CCD1" w14:textId="77777777" w:rsidR="00F90D65" w:rsidRPr="002E2E66" w:rsidRDefault="005D06B2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693,18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85C25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5D06B2" w:rsidRPr="002E2E66" w14:paraId="76DA4360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7FFBE5" w14:textId="77777777" w:rsidR="005D06B2" w:rsidRDefault="005D06B2" w:rsidP="005D06B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 xml:space="preserve">Powierzchnia utwardzeń 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–</w:t>
            </w:r>
            <w:r>
              <w:rPr>
                <w:rFonts w:ascii="Tahoma" w:hAnsi="Tahoma" w:cs="Tahoma"/>
                <w:color w:val="000000"/>
                <w:sz w:val="22"/>
                <w:szCs w:val="22"/>
              </w:rPr>
              <w:t xml:space="preserve"> parking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DEF6378" w14:textId="77777777" w:rsidR="005D06B2" w:rsidRPr="002E2E66" w:rsidRDefault="005D06B2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1061,63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3C7E649" w14:textId="77777777" w:rsidR="005D06B2" w:rsidRPr="005D06B2" w:rsidRDefault="005D06B2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F90D65" w:rsidRPr="002E2E66" w14:paraId="7844BA6B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E57B74E" w14:textId="77777777" w:rsidR="005D06B2" w:rsidRPr="002E2E66" w:rsidRDefault="005D06B2" w:rsidP="005D06B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Powierzchnia utwardzeń – chodniki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007DF" w14:textId="77777777" w:rsidR="00F90D65" w:rsidRPr="002E2E66" w:rsidRDefault="005D06B2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598,32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ADC5D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F90D65" w:rsidRPr="002E2E66" w14:paraId="7E458196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B08484" w14:textId="77777777" w:rsidR="00F90D65" w:rsidRPr="002E2E66" w:rsidRDefault="005D06B2" w:rsidP="005D06B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 xml:space="preserve">Powierzchnia utwardzeń 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–</w:t>
            </w:r>
            <w:r>
              <w:rPr>
                <w:rFonts w:ascii="Tahoma" w:hAnsi="Tahoma" w:cs="Tahoma"/>
                <w:color w:val="000000"/>
                <w:sz w:val="22"/>
                <w:szCs w:val="22"/>
              </w:rPr>
              <w:t xml:space="preserve"> tartan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1D8C0A7" w14:textId="77777777" w:rsidR="00F90D65" w:rsidRPr="002E2E66" w:rsidRDefault="005D06B2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314,00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3639484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502A1D" w:rsidRPr="002E2E66" w14:paraId="27DBD83E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D58C6E" w14:textId="77777777" w:rsidR="00502A1D" w:rsidRPr="00502A1D" w:rsidRDefault="00502A1D" w:rsidP="00502A1D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  <w:u w:val="single"/>
              </w:rPr>
            </w:pPr>
            <w:r w:rsidRPr="00502A1D">
              <w:rPr>
                <w:rFonts w:ascii="Tahoma" w:hAnsi="Tahoma" w:cs="Tahoma"/>
                <w:color w:val="000000"/>
                <w:sz w:val="22"/>
                <w:szCs w:val="22"/>
                <w:u w:val="single"/>
              </w:rPr>
              <w:t>Powierzchnie projektowane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F7939BD" w14:textId="77777777" w:rsidR="00502A1D" w:rsidRDefault="00502A1D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A90970" w14:textId="77777777" w:rsidR="00502A1D" w:rsidRPr="002E2E66" w:rsidRDefault="00502A1D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</w:p>
        </w:tc>
      </w:tr>
      <w:tr w:rsidR="00F90D65" w:rsidRPr="002E2E66" w14:paraId="393805A3" w14:textId="77777777" w:rsidTr="00A72355">
        <w:trPr>
          <w:trHeight w:val="163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8039219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89F2C" w14:textId="77777777" w:rsidR="00F90D65" w:rsidRPr="002E2E66" w:rsidRDefault="00F90D65" w:rsidP="00523FBF">
            <w:pPr>
              <w:ind w:firstLineChars="200" w:firstLine="440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CF4FDF" w14:textId="77777777" w:rsidR="00F90D65" w:rsidRPr="002E2E66" w:rsidRDefault="00F90D65" w:rsidP="00523FBF">
            <w:pPr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F90D65" w:rsidRPr="002E2E66" w14:paraId="7AE579C5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53D2026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 xml:space="preserve">Powierzchnia utwardzona 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- chodnik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0714CB" w14:textId="77777777" w:rsidR="00F90D65" w:rsidRPr="002E2E66" w:rsidRDefault="00D2193C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397,54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5720E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F90D65" w:rsidRPr="002E2E66" w14:paraId="7042D64A" w14:textId="77777777" w:rsidTr="00523FBF">
        <w:trPr>
          <w:trHeight w:val="36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07D6FFA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Powierzchnia biologicznie czynna: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3DBBEF" w14:textId="77777777" w:rsidR="00F90D65" w:rsidRPr="002E2E66" w:rsidRDefault="00502A1D" w:rsidP="00523FBF">
            <w:pPr>
              <w:jc w:val="right"/>
              <w:rPr>
                <w:rFonts w:ascii="Tahoma" w:hAnsi="Tahoma" w:cs="Tahoma"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</w:rPr>
              <w:t>6</w:t>
            </w:r>
            <w:r w:rsidR="00012DCB">
              <w:rPr>
                <w:rFonts w:ascii="Tahoma" w:hAnsi="Tahoma" w:cs="Tahoma"/>
                <w:color w:val="000000"/>
                <w:sz w:val="22"/>
                <w:szCs w:val="22"/>
              </w:rPr>
              <w:t>452,03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5FB22B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012DCB" w:rsidRPr="002E2E66" w14:paraId="48B00850" w14:textId="77777777" w:rsidTr="00A72355">
        <w:trPr>
          <w:trHeight w:val="80"/>
        </w:trPr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23B757" w14:textId="77777777" w:rsidR="00012DCB" w:rsidRPr="00A72355" w:rsidRDefault="00012DCB" w:rsidP="00523FBF">
            <w:pPr>
              <w:rPr>
                <w:rFonts w:ascii="Tahoma" w:hAnsi="Tahoma" w:cs="Tahoma"/>
                <w:color w:val="000000"/>
                <w:sz w:val="12"/>
                <w:szCs w:val="12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83D5228" w14:textId="77777777" w:rsidR="00012DCB" w:rsidRPr="00A72355" w:rsidRDefault="00012DCB" w:rsidP="00523FBF">
            <w:pPr>
              <w:jc w:val="right"/>
              <w:rPr>
                <w:rFonts w:ascii="Tahoma" w:hAnsi="Tahoma" w:cs="Tahoma"/>
                <w:color w:val="000000"/>
                <w:sz w:val="10"/>
                <w:szCs w:val="10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385A24B" w14:textId="77777777" w:rsidR="00012DCB" w:rsidRPr="002E2E66" w:rsidRDefault="00012DCB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</w:p>
        </w:tc>
      </w:tr>
      <w:tr w:rsidR="00F90D65" w:rsidRPr="002E2E66" w14:paraId="23A44F41" w14:textId="77777777" w:rsidTr="00523FBF">
        <w:trPr>
          <w:trHeight w:val="300"/>
        </w:trPr>
        <w:tc>
          <w:tcPr>
            <w:tcW w:w="72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43BC293" w14:textId="77777777" w:rsidR="00F90D65" w:rsidRPr="002E2E66" w:rsidRDefault="00F90D65" w:rsidP="00523FBF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 xml:space="preserve">co stanowi 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6</w:t>
            </w:r>
            <w:r w:rsidR="00012DCB">
              <w:rPr>
                <w:rFonts w:ascii="Tahoma" w:hAnsi="Tahoma" w:cs="Tahoma"/>
                <w:color w:val="000000"/>
                <w:sz w:val="22"/>
                <w:szCs w:val="22"/>
              </w:rPr>
              <w:t>0,57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% powierzchni terenu inwestycji &gt;</w:t>
            </w:r>
            <w:r w:rsidR="00502A1D">
              <w:rPr>
                <w:rFonts w:ascii="Tahoma" w:hAnsi="Tahoma" w:cs="Tahoma"/>
                <w:color w:val="000000"/>
                <w:sz w:val="22"/>
                <w:szCs w:val="22"/>
              </w:rPr>
              <w:t>20</w:t>
            </w:r>
            <w:r w:rsidRPr="002E2E66">
              <w:rPr>
                <w:rFonts w:ascii="Tahoma" w:hAnsi="Tahoma" w:cs="Tahoma"/>
                <w:color w:val="000000"/>
                <w:sz w:val="22"/>
                <w:szCs w:val="22"/>
              </w:rPr>
              <w:t>% (wg MPZP)</w:t>
            </w:r>
          </w:p>
        </w:tc>
      </w:tr>
    </w:tbl>
    <w:p w14:paraId="00068E44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</w:p>
    <w:p w14:paraId="168C88CB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b/>
          <w:bCs/>
          <w:sz w:val="22"/>
          <w:szCs w:val="22"/>
        </w:rPr>
      </w:pPr>
      <w:r w:rsidRPr="002E2E66">
        <w:rPr>
          <w:rFonts w:ascii="Tahoma" w:hAnsi="Tahoma" w:cs="Tahoma"/>
          <w:b/>
          <w:bCs/>
          <w:sz w:val="22"/>
          <w:szCs w:val="22"/>
        </w:rPr>
        <w:t>1.</w:t>
      </w:r>
      <w:r w:rsidR="004572AC">
        <w:rPr>
          <w:rFonts w:ascii="Tahoma" w:hAnsi="Tahoma" w:cs="Tahoma"/>
          <w:b/>
          <w:bCs/>
          <w:sz w:val="22"/>
          <w:szCs w:val="22"/>
        </w:rPr>
        <w:t>4</w:t>
      </w:r>
      <w:r w:rsidRPr="002E2E66">
        <w:rPr>
          <w:rFonts w:ascii="Tahoma" w:hAnsi="Tahoma" w:cs="Tahoma"/>
          <w:b/>
          <w:bCs/>
          <w:sz w:val="22"/>
          <w:szCs w:val="22"/>
        </w:rPr>
        <w:t>. Informacje dodatkowe</w:t>
      </w:r>
    </w:p>
    <w:p w14:paraId="28688F2B" w14:textId="77777777" w:rsidR="00F90D65" w:rsidRPr="00A72355" w:rsidRDefault="00F90D65" w:rsidP="00F90D65">
      <w:pPr>
        <w:spacing w:line="100" w:lineRule="atLeast"/>
        <w:jc w:val="both"/>
        <w:rPr>
          <w:rFonts w:ascii="Tahoma" w:hAnsi="Tahoma" w:cs="Tahoma"/>
          <w:sz w:val="18"/>
          <w:szCs w:val="18"/>
        </w:rPr>
      </w:pPr>
    </w:p>
    <w:p w14:paraId="4E492753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Projektowan</w:t>
      </w:r>
      <w:r w:rsidR="00925403">
        <w:rPr>
          <w:rFonts w:ascii="Tahoma" w:hAnsi="Tahoma" w:cs="Tahoma"/>
          <w:sz w:val="22"/>
          <w:szCs w:val="22"/>
        </w:rPr>
        <w:t>e</w:t>
      </w:r>
      <w:r w:rsidRPr="002E2E66">
        <w:rPr>
          <w:rFonts w:ascii="Tahoma" w:hAnsi="Tahoma" w:cs="Tahoma"/>
          <w:sz w:val="22"/>
          <w:szCs w:val="22"/>
        </w:rPr>
        <w:t xml:space="preserve"> obiekt</w:t>
      </w:r>
      <w:r w:rsidR="00925403">
        <w:rPr>
          <w:rFonts w:ascii="Tahoma" w:hAnsi="Tahoma" w:cs="Tahoma"/>
          <w:sz w:val="22"/>
          <w:szCs w:val="22"/>
        </w:rPr>
        <w:t>y</w:t>
      </w:r>
      <w:r w:rsidRPr="002E2E66">
        <w:rPr>
          <w:rFonts w:ascii="Tahoma" w:hAnsi="Tahoma" w:cs="Tahoma"/>
          <w:sz w:val="22"/>
          <w:szCs w:val="22"/>
        </w:rPr>
        <w:t xml:space="preserve"> nie zakłóca charakteru okolicy, pełni funkcję uzupełniającą w zabudowie, a skalą i formą architektoniczną dostosowany jest do krajobrazu i otaczającej zabudowy.</w:t>
      </w:r>
    </w:p>
    <w:p w14:paraId="67768673" w14:textId="77777777" w:rsidR="00F90D65" w:rsidRPr="00A72355" w:rsidRDefault="00F90D65" w:rsidP="00F90D65">
      <w:pPr>
        <w:spacing w:line="100" w:lineRule="atLeast"/>
        <w:jc w:val="both"/>
        <w:rPr>
          <w:rFonts w:ascii="Tahoma" w:hAnsi="Tahoma" w:cs="Tahoma"/>
          <w:sz w:val="16"/>
          <w:szCs w:val="16"/>
        </w:rPr>
      </w:pPr>
    </w:p>
    <w:p w14:paraId="4910C7D0" w14:textId="77777777" w:rsidR="00F90D65" w:rsidRPr="002E2E66" w:rsidRDefault="00F90D65" w:rsidP="00F90D65">
      <w:pPr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1.</w:t>
      </w:r>
      <w:r w:rsidR="004572AC">
        <w:rPr>
          <w:rFonts w:ascii="Tahoma" w:hAnsi="Tahoma" w:cs="Tahoma"/>
          <w:b/>
          <w:sz w:val="22"/>
          <w:szCs w:val="22"/>
        </w:rPr>
        <w:t>5</w:t>
      </w:r>
      <w:r w:rsidRPr="002E2E66">
        <w:rPr>
          <w:rFonts w:ascii="Tahoma" w:hAnsi="Tahoma" w:cs="Tahoma"/>
          <w:b/>
          <w:sz w:val="22"/>
          <w:szCs w:val="22"/>
        </w:rPr>
        <w:t>. Dane informujące, czy działka lub teren, na którym jest projektowany obiekt budowlany, są wpisane do rejestru zabytków oraz czy podlegają ochronie na podstawie ustaleń miejscowego planu zagospodarowania przestrzennego</w:t>
      </w:r>
    </w:p>
    <w:p w14:paraId="23CE4ED4" w14:textId="77777777" w:rsidR="00F90D65" w:rsidRPr="00A72355" w:rsidRDefault="00F90D65" w:rsidP="00F90D65">
      <w:pPr>
        <w:jc w:val="both"/>
        <w:rPr>
          <w:rFonts w:ascii="Tahoma" w:hAnsi="Tahoma" w:cs="Tahoma"/>
          <w:sz w:val="18"/>
          <w:szCs w:val="18"/>
        </w:rPr>
      </w:pPr>
    </w:p>
    <w:p w14:paraId="3CB2F3CE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Przedmiotowy teren nie jest wpisany do rejestru zabytków i nie podlega ochronie na podstawie ustaleń MPZP.</w:t>
      </w:r>
    </w:p>
    <w:p w14:paraId="3840090B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W przypadku znalezienia w trakcie prac ziemnych przedmiotu archeologicznego lub odkrycia wykopaliska należy niezwłocznie powiadomić o tym Wojewódzkiego Konserwatora Zabytków, a obiekt ochronić do czasu podjęcia stosownych decyzji.</w:t>
      </w:r>
    </w:p>
    <w:p w14:paraId="0BA7B15B" w14:textId="77777777" w:rsidR="00F90D65" w:rsidRPr="00A72355" w:rsidRDefault="00F90D65" w:rsidP="00F90D65">
      <w:pPr>
        <w:jc w:val="both"/>
        <w:rPr>
          <w:rFonts w:ascii="Tahoma" w:hAnsi="Tahoma" w:cs="Tahoma"/>
          <w:sz w:val="18"/>
          <w:szCs w:val="18"/>
        </w:rPr>
      </w:pPr>
    </w:p>
    <w:p w14:paraId="3B4BB90A" w14:textId="77777777" w:rsidR="00F90D65" w:rsidRPr="002E2E66" w:rsidRDefault="00F90D65" w:rsidP="00F90D65">
      <w:pPr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1.</w:t>
      </w:r>
      <w:r w:rsidR="004572AC">
        <w:rPr>
          <w:rFonts w:ascii="Tahoma" w:hAnsi="Tahoma" w:cs="Tahoma"/>
          <w:b/>
          <w:sz w:val="22"/>
          <w:szCs w:val="22"/>
        </w:rPr>
        <w:t>6</w:t>
      </w:r>
      <w:r w:rsidRPr="002E2E66">
        <w:rPr>
          <w:rFonts w:ascii="Tahoma" w:hAnsi="Tahoma" w:cs="Tahoma"/>
          <w:b/>
          <w:sz w:val="22"/>
          <w:szCs w:val="22"/>
        </w:rPr>
        <w:t>. Dane określające wpływ eksploatacji górniczej na działkę lub teren zamierzenia budowlanego, znajdującego się w granicach terenu górniczego</w:t>
      </w:r>
    </w:p>
    <w:p w14:paraId="63068B53" w14:textId="77777777" w:rsidR="00F90D65" w:rsidRPr="00A72355" w:rsidRDefault="00F90D65" w:rsidP="00F90D65">
      <w:pPr>
        <w:jc w:val="both"/>
        <w:rPr>
          <w:rFonts w:ascii="Tahoma" w:hAnsi="Tahoma" w:cs="Tahoma"/>
          <w:sz w:val="16"/>
          <w:szCs w:val="16"/>
        </w:rPr>
      </w:pPr>
    </w:p>
    <w:p w14:paraId="0D1BCF10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Teren inwestycji znajduje się w granicach terenu górniczego „Pole Bełchatów”:</w:t>
      </w:r>
    </w:p>
    <w:p w14:paraId="7EE35F77" w14:textId="77777777" w:rsidR="00F90D65" w:rsidRPr="002E2E66" w:rsidRDefault="00F90D65" w:rsidP="00F90D65">
      <w:pPr>
        <w:widowControl w:val="0"/>
        <w:numPr>
          <w:ilvl w:val="0"/>
          <w:numId w:val="29"/>
        </w:numPr>
        <w:suppressAutoHyphens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osiadania &gt; 0,0</w:t>
      </w:r>
      <w:r w:rsidR="001D6DBC">
        <w:rPr>
          <w:rFonts w:ascii="Tahoma" w:hAnsi="Tahoma" w:cs="Tahoma"/>
          <w:sz w:val="22"/>
          <w:szCs w:val="22"/>
        </w:rPr>
        <w:t>6</w:t>
      </w:r>
      <w:r w:rsidRPr="002E2E66">
        <w:rPr>
          <w:rFonts w:ascii="Tahoma" w:hAnsi="Tahoma" w:cs="Tahoma"/>
          <w:sz w:val="22"/>
          <w:szCs w:val="22"/>
        </w:rPr>
        <w:t>m</w:t>
      </w:r>
    </w:p>
    <w:p w14:paraId="73D26372" w14:textId="77777777" w:rsidR="00F90D65" w:rsidRPr="004572AC" w:rsidRDefault="00F90D65" w:rsidP="00F82D9C">
      <w:pPr>
        <w:widowControl w:val="0"/>
        <w:numPr>
          <w:ilvl w:val="0"/>
          <w:numId w:val="29"/>
        </w:numPr>
        <w:suppressAutoHyphens/>
        <w:jc w:val="both"/>
        <w:rPr>
          <w:rFonts w:ascii="Tahoma" w:hAnsi="Tahoma" w:cs="Tahoma"/>
          <w:b/>
          <w:sz w:val="22"/>
          <w:szCs w:val="22"/>
        </w:rPr>
      </w:pPr>
      <w:r w:rsidRPr="004572AC">
        <w:rPr>
          <w:rFonts w:ascii="Tahoma" w:hAnsi="Tahoma" w:cs="Tahoma"/>
          <w:sz w:val="22"/>
          <w:szCs w:val="22"/>
        </w:rPr>
        <w:t xml:space="preserve">przyspieszenia drgań powierzchni gruntu </w:t>
      </w:r>
      <w:r w:rsidR="001D6DBC" w:rsidRPr="004572AC">
        <w:rPr>
          <w:rFonts w:ascii="Tahoma" w:hAnsi="Tahoma" w:cs="Tahoma"/>
          <w:sz w:val="22"/>
          <w:szCs w:val="22"/>
        </w:rPr>
        <w:t>&gt;</w:t>
      </w:r>
      <w:r w:rsidRPr="004572AC">
        <w:rPr>
          <w:rFonts w:ascii="Tahoma" w:hAnsi="Tahoma" w:cs="Tahoma"/>
          <w:sz w:val="22"/>
          <w:szCs w:val="22"/>
        </w:rPr>
        <w:t xml:space="preserve"> 250 mm/s</w:t>
      </w:r>
      <w:r w:rsidRPr="004572AC">
        <w:rPr>
          <w:rFonts w:ascii="Tahoma" w:hAnsi="Tahoma" w:cs="Tahoma"/>
          <w:sz w:val="22"/>
          <w:szCs w:val="22"/>
          <w:vertAlign w:val="superscript"/>
        </w:rPr>
        <w:t>2</w:t>
      </w:r>
    </w:p>
    <w:p w14:paraId="693DF922" w14:textId="77777777" w:rsidR="004572AC" w:rsidRPr="00A72355" w:rsidRDefault="004572AC" w:rsidP="004572AC">
      <w:pPr>
        <w:widowControl w:val="0"/>
        <w:suppressAutoHyphens/>
        <w:ind w:left="720"/>
        <w:jc w:val="both"/>
        <w:rPr>
          <w:rFonts w:ascii="Tahoma" w:hAnsi="Tahoma" w:cs="Tahoma"/>
          <w:b/>
          <w:sz w:val="14"/>
          <w:szCs w:val="14"/>
        </w:rPr>
      </w:pPr>
    </w:p>
    <w:p w14:paraId="098B7CC6" w14:textId="77777777" w:rsidR="00F90D65" w:rsidRPr="002E2E66" w:rsidRDefault="00F90D65" w:rsidP="00F90D65">
      <w:pPr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1.</w:t>
      </w:r>
      <w:r w:rsidR="004572AC">
        <w:rPr>
          <w:rFonts w:ascii="Tahoma" w:hAnsi="Tahoma" w:cs="Tahoma"/>
          <w:b/>
          <w:sz w:val="22"/>
          <w:szCs w:val="22"/>
        </w:rPr>
        <w:t>7</w:t>
      </w:r>
      <w:r w:rsidRPr="002E2E66">
        <w:rPr>
          <w:rFonts w:ascii="Tahoma" w:hAnsi="Tahoma" w:cs="Tahoma"/>
          <w:b/>
          <w:sz w:val="22"/>
          <w:szCs w:val="22"/>
        </w:rPr>
        <w:t>. Informację i dane o charakterze i cechach istniejących i przewidywanych zagrożeń dla środowiska oraz higieny i zdrowia użytkowników projektowanych obiektów budowlanych i ich otoczenia w zakresie zgodnym z przepisami odrębnymi</w:t>
      </w:r>
    </w:p>
    <w:p w14:paraId="473E6F3A" w14:textId="77777777" w:rsidR="00F90D65" w:rsidRPr="00A72355" w:rsidRDefault="00F90D65" w:rsidP="00F90D65">
      <w:pPr>
        <w:jc w:val="both"/>
        <w:rPr>
          <w:rFonts w:ascii="Tahoma" w:hAnsi="Tahoma" w:cs="Tahoma"/>
          <w:sz w:val="16"/>
          <w:szCs w:val="16"/>
        </w:rPr>
      </w:pPr>
    </w:p>
    <w:p w14:paraId="413DDFDC" w14:textId="694E2BE2" w:rsidR="00F90D65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Projektowane zadanie nie spowoduje powstania zagrożeń dla środowiska oraz higieny i zdrowia użytkowników.</w:t>
      </w:r>
    </w:p>
    <w:p w14:paraId="76F67A14" w14:textId="77777777" w:rsidR="00991BCB" w:rsidRPr="002E2E66" w:rsidRDefault="00991BCB" w:rsidP="00F90D65">
      <w:pPr>
        <w:jc w:val="both"/>
        <w:rPr>
          <w:rFonts w:ascii="Tahoma" w:hAnsi="Tahoma" w:cs="Tahoma"/>
          <w:sz w:val="22"/>
          <w:szCs w:val="22"/>
        </w:rPr>
      </w:pPr>
    </w:p>
    <w:p w14:paraId="7DC1C1F3" w14:textId="77777777" w:rsidR="00F90D65" w:rsidRPr="002E2E66" w:rsidRDefault="00F90D65" w:rsidP="00F90D65">
      <w:pPr>
        <w:pStyle w:val="Tekstpodstawowy31"/>
        <w:spacing w:line="100" w:lineRule="atLeast"/>
        <w:rPr>
          <w:rFonts w:ascii="Tahoma" w:hAnsi="Tahoma" w:cs="Tahoma"/>
          <w:b/>
          <w:bCs/>
          <w:sz w:val="22"/>
          <w:szCs w:val="22"/>
        </w:rPr>
      </w:pPr>
      <w:r w:rsidRPr="002E2E66">
        <w:rPr>
          <w:rFonts w:ascii="Tahoma" w:hAnsi="Tahoma" w:cs="Tahoma"/>
          <w:b/>
          <w:bCs/>
          <w:sz w:val="22"/>
          <w:szCs w:val="22"/>
        </w:rPr>
        <w:t>1.</w:t>
      </w:r>
      <w:r w:rsidR="004572AC">
        <w:rPr>
          <w:rFonts w:ascii="Tahoma" w:hAnsi="Tahoma" w:cs="Tahoma"/>
          <w:b/>
          <w:bCs/>
          <w:sz w:val="22"/>
          <w:szCs w:val="22"/>
        </w:rPr>
        <w:t>8</w:t>
      </w:r>
      <w:r w:rsidRPr="002E2E66">
        <w:rPr>
          <w:rFonts w:ascii="Tahoma" w:hAnsi="Tahoma" w:cs="Tahoma"/>
          <w:b/>
          <w:bCs/>
          <w:sz w:val="22"/>
          <w:szCs w:val="22"/>
        </w:rPr>
        <w:t>. Wymagania dotyczące ochrony interesów osób trzecich</w:t>
      </w:r>
    </w:p>
    <w:p w14:paraId="0D3A8EFA" w14:textId="77777777" w:rsidR="00F90D65" w:rsidRPr="00A72355" w:rsidRDefault="00F90D65" w:rsidP="00F90D65">
      <w:pPr>
        <w:spacing w:line="100" w:lineRule="atLeast"/>
        <w:jc w:val="both"/>
        <w:rPr>
          <w:rFonts w:ascii="Tahoma" w:hAnsi="Tahoma" w:cs="Tahoma"/>
          <w:sz w:val="16"/>
          <w:szCs w:val="16"/>
        </w:rPr>
      </w:pPr>
    </w:p>
    <w:p w14:paraId="1A8BBE80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Inwestycja będzie realizowana z zapewnieniem poszanowania występujących uzasadnionych interesów osób trzecich. Realizacja zamierzenia inwestycyjnego nie będzie naruszać przepisów art. 5 ustawy z dnia 7 lipca 1994 r. Prawo Budowlane (Dz. U. z 2006r. Nr 156, poz. 1118), tj. powodować ograniczenia dostępu do drogi publicznej, możliwości korzystania z wody, kanalizacji, energii elektrycznej i cieplnej oraz środków łączności, dostępu do światła dziennego do pomieszczeń przeznaczonych na pobyt ludzi – na nieruchomościach sąsiednich. </w:t>
      </w:r>
    </w:p>
    <w:p w14:paraId="7E17F862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Inwestor zapewni ochronę przed uciążliwościami powodowanymi przez hałas, wibracje, zakłócenia elektryczne i promieniowanie, a także przed zanieczyszczeniem powietrza, wody i gleby. </w:t>
      </w:r>
    </w:p>
    <w:p w14:paraId="78A0B72B" w14:textId="77777777" w:rsidR="00F90D65" w:rsidRPr="00A72355" w:rsidRDefault="00F90D65" w:rsidP="00F90D65">
      <w:pPr>
        <w:rPr>
          <w:rFonts w:ascii="Tahoma" w:hAnsi="Tahoma" w:cs="Tahoma"/>
          <w:b/>
          <w:sz w:val="14"/>
          <w:szCs w:val="14"/>
        </w:rPr>
      </w:pPr>
    </w:p>
    <w:p w14:paraId="489FD84B" w14:textId="77777777" w:rsidR="00F90D65" w:rsidRPr="002E2E66" w:rsidRDefault="00F90D65" w:rsidP="00F90D65">
      <w:pPr>
        <w:pStyle w:val="Tekstpodstawowywcity31"/>
        <w:ind w:firstLine="0"/>
        <w:rPr>
          <w:rFonts w:ascii="Tahoma" w:hAnsi="Tahoma" w:cs="Tahoma"/>
          <w:b/>
          <w:bCs/>
          <w:sz w:val="22"/>
          <w:szCs w:val="22"/>
        </w:rPr>
      </w:pPr>
      <w:r w:rsidRPr="002E2E66">
        <w:rPr>
          <w:rFonts w:ascii="Tahoma" w:hAnsi="Tahoma" w:cs="Tahoma"/>
          <w:b/>
          <w:bCs/>
          <w:sz w:val="22"/>
          <w:szCs w:val="22"/>
        </w:rPr>
        <w:t>1.</w:t>
      </w:r>
      <w:r w:rsidR="004572AC">
        <w:rPr>
          <w:rFonts w:ascii="Tahoma" w:hAnsi="Tahoma" w:cs="Tahoma"/>
          <w:b/>
          <w:bCs/>
          <w:sz w:val="22"/>
          <w:szCs w:val="22"/>
        </w:rPr>
        <w:t>9</w:t>
      </w:r>
      <w:r w:rsidRPr="002E2E66">
        <w:rPr>
          <w:rFonts w:ascii="Tahoma" w:hAnsi="Tahoma" w:cs="Tahoma"/>
          <w:b/>
          <w:bCs/>
          <w:sz w:val="22"/>
          <w:szCs w:val="22"/>
        </w:rPr>
        <w:t xml:space="preserve">. Obszar </w:t>
      </w:r>
      <w:r w:rsidRPr="001B61C4">
        <w:rPr>
          <w:rFonts w:ascii="Tahoma" w:hAnsi="Tahoma" w:cs="Tahoma"/>
          <w:b/>
          <w:bCs/>
          <w:sz w:val="22"/>
          <w:szCs w:val="22"/>
        </w:rPr>
        <w:t xml:space="preserve">oddziaływania </w:t>
      </w:r>
      <w:r w:rsidR="001B61C4">
        <w:rPr>
          <w:rFonts w:ascii="Tahoma" w:hAnsi="Tahoma" w:cs="Tahoma"/>
          <w:b/>
          <w:bCs/>
          <w:sz w:val="22"/>
          <w:szCs w:val="22"/>
        </w:rPr>
        <w:t>obiektu</w:t>
      </w:r>
    </w:p>
    <w:p w14:paraId="37398FD6" w14:textId="77777777" w:rsidR="00F90D65" w:rsidRPr="00A72355" w:rsidRDefault="00F90D65" w:rsidP="00F90D65">
      <w:pPr>
        <w:spacing w:line="100" w:lineRule="atLeast"/>
        <w:jc w:val="both"/>
        <w:rPr>
          <w:rFonts w:ascii="Tahoma" w:hAnsi="Tahoma" w:cs="Tahoma"/>
          <w:color w:val="FF0000"/>
          <w:sz w:val="10"/>
          <w:szCs w:val="10"/>
        </w:rPr>
      </w:pPr>
    </w:p>
    <w:p w14:paraId="364FCF5F" w14:textId="77777777" w:rsidR="00F90D65" w:rsidRPr="002E2E66" w:rsidRDefault="00F90D65" w:rsidP="00F90D65">
      <w:pPr>
        <w:spacing w:line="100" w:lineRule="atLeast"/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Na podstawie art. 20 ust. 1 pkt 1c) ustawy z dnia 7 lipca 1994 r. – Prawo budowlane stwierdzam, że projektowana lokalizacja inwestycji w myśl obowiązujących przepisów nie spowoduje objęcia sąsiednich działek obszarem oddziaływania w rozumieniu art. 3 pkt 20 w/w ustawy Prawo budowlane.</w:t>
      </w:r>
    </w:p>
    <w:p w14:paraId="2ED3460E" w14:textId="042251ED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Projektowan</w:t>
      </w:r>
      <w:r w:rsidR="001D6DBC">
        <w:rPr>
          <w:rFonts w:ascii="Tahoma" w:hAnsi="Tahoma" w:cs="Tahoma"/>
          <w:sz w:val="22"/>
          <w:szCs w:val="22"/>
        </w:rPr>
        <w:t>e</w:t>
      </w:r>
      <w:r w:rsidR="007E1F86">
        <w:rPr>
          <w:rFonts w:ascii="Tahoma" w:hAnsi="Tahoma" w:cs="Tahoma"/>
          <w:sz w:val="22"/>
          <w:szCs w:val="22"/>
        </w:rPr>
        <w:t xml:space="preserve"> </w:t>
      </w:r>
      <w:r w:rsidR="001D6DBC">
        <w:rPr>
          <w:rFonts w:ascii="Tahoma" w:hAnsi="Tahoma" w:cs="Tahoma"/>
          <w:sz w:val="22"/>
          <w:szCs w:val="22"/>
        </w:rPr>
        <w:t>obiekty</w:t>
      </w:r>
      <w:r w:rsidRPr="002E2E66">
        <w:rPr>
          <w:rFonts w:ascii="Tahoma" w:hAnsi="Tahoma" w:cs="Tahoma"/>
          <w:sz w:val="22"/>
          <w:szCs w:val="22"/>
        </w:rPr>
        <w:t xml:space="preserve"> oraz pozostała infrastruktura nie oddziałują na inną nieruchomość sąsiednią. Stroną postępowania zmierzającego do wydania pozwolenia na budowę będzie Inwestor.</w:t>
      </w:r>
    </w:p>
    <w:p w14:paraId="7A33590E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lastRenderedPageBreak/>
        <w:t>Przy ustalaniu obszaru oddziaływania planowanej inwestycji uwzględniono przepisy Rozporządzenia w sprawie warunków technicznych, jakim powinny odpowiadać budynki i ich usytuowanie oraz przepisy odrębne.</w:t>
      </w:r>
    </w:p>
    <w:p w14:paraId="1EEC635A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Nie wystąpią zanieczyszczenia powietrza i zapachowe, emisje hałasu, promieniowania i ograniczenie dostępu światła dziennego.</w:t>
      </w:r>
    </w:p>
    <w:p w14:paraId="6DAC3182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Projektowane zadanie nie będzie miało negatywnego wpływu na istniejący drzewostan, powierzchnię zieleni, glebę oraz wody powierzchniowe i podziemne.</w:t>
      </w:r>
    </w:p>
    <w:p w14:paraId="01F442D0" w14:textId="77777777" w:rsidR="00F90D65" w:rsidRPr="00A72355" w:rsidRDefault="00F90D65" w:rsidP="00F90D65">
      <w:pPr>
        <w:jc w:val="both"/>
        <w:rPr>
          <w:rFonts w:ascii="Tahoma" w:hAnsi="Tahoma" w:cs="Tahoma"/>
          <w:b/>
          <w:sz w:val="12"/>
          <w:szCs w:val="12"/>
        </w:rPr>
      </w:pPr>
    </w:p>
    <w:p w14:paraId="12B3DF56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§ 12 rozporządzenia Ministra Infrastruktury z dnia 12 kwietnia 2002 r. w sprawie warunków technicznych, jakim powinny odpowiadać budynki i ich usytuowanie</w:t>
      </w:r>
    </w:p>
    <w:p w14:paraId="198B9B72" w14:textId="77777777" w:rsidR="00F90D65" w:rsidRPr="00720B37" w:rsidRDefault="002E41F4" w:rsidP="00F90D65">
      <w:pPr>
        <w:jc w:val="both"/>
        <w:rPr>
          <w:rFonts w:ascii="Tahoma" w:hAnsi="Tahoma" w:cs="Tahoma"/>
          <w:color w:val="FF0000"/>
          <w:sz w:val="22"/>
          <w:szCs w:val="22"/>
        </w:rPr>
      </w:pPr>
      <w:r w:rsidRPr="002E41F4">
        <w:rPr>
          <w:rFonts w:ascii="Tahoma" w:hAnsi="Tahoma" w:cs="Tahoma"/>
          <w:sz w:val="22"/>
          <w:szCs w:val="22"/>
        </w:rPr>
        <w:t>W dany opracowaniu na terenie Inwestycji nie projektuje się nowych budynku</w:t>
      </w:r>
      <w:r w:rsidR="00F90D65" w:rsidRPr="002E41F4">
        <w:rPr>
          <w:rFonts w:ascii="Tahoma" w:hAnsi="Tahoma" w:cs="Tahoma"/>
          <w:sz w:val="22"/>
          <w:szCs w:val="22"/>
        </w:rPr>
        <w:t xml:space="preserve">. </w:t>
      </w:r>
    </w:p>
    <w:p w14:paraId="1BD72D8C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</w:p>
    <w:p w14:paraId="28FB1220" w14:textId="77777777" w:rsidR="00F90D65" w:rsidRPr="002E2E66" w:rsidRDefault="00F90D65" w:rsidP="00F90D65">
      <w:pPr>
        <w:ind w:hanging="1"/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§ 57 w związku z §13 rozporządzenia Ministra Infrastruktury z dnia 12 kwietnia 2002 r. w sprawie warunków technicznych, jakim powinny odpowiadać budynki i ich usytuowanie</w:t>
      </w:r>
    </w:p>
    <w:p w14:paraId="42F32D4B" w14:textId="77777777" w:rsidR="00F90D65" w:rsidRPr="002E2E66" w:rsidRDefault="00F90D65" w:rsidP="00F90D65">
      <w:pPr>
        <w:jc w:val="both"/>
        <w:rPr>
          <w:rFonts w:ascii="Tahoma" w:hAnsi="Tahoma" w:cs="Tahoma"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 xml:space="preserve">Projektowana lokalizacja nie powoduje zacieniania budynków na działkach sąsiednich. </w:t>
      </w:r>
    </w:p>
    <w:p w14:paraId="061D5DA8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</w:p>
    <w:p w14:paraId="2F9EAD7B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b/>
          <w:sz w:val="22"/>
          <w:szCs w:val="22"/>
        </w:rPr>
        <w:t>§ 271 rozporządzenia Ministra Infrastruktury z dnia 12 kwietnia 2002 r. w sprawie warunków technicznych, jakim powinny odpowiadać budynki i ich usytuowanie</w:t>
      </w:r>
    </w:p>
    <w:p w14:paraId="75720B0B" w14:textId="77777777" w:rsidR="00F90D65" w:rsidRPr="009258BF" w:rsidRDefault="002E41F4" w:rsidP="00F90D65">
      <w:pPr>
        <w:jc w:val="both"/>
        <w:rPr>
          <w:rFonts w:ascii="Tahoma" w:hAnsi="Tahoma" w:cs="Tahoma"/>
          <w:sz w:val="22"/>
          <w:szCs w:val="22"/>
        </w:rPr>
      </w:pPr>
      <w:r w:rsidRPr="009258BF">
        <w:rPr>
          <w:rFonts w:ascii="Tahoma" w:hAnsi="Tahoma" w:cs="Tahoma"/>
          <w:sz w:val="22"/>
          <w:szCs w:val="22"/>
        </w:rPr>
        <w:t xml:space="preserve">W danym </w:t>
      </w:r>
      <w:r w:rsidR="007F70BA" w:rsidRPr="009258BF">
        <w:rPr>
          <w:rFonts w:ascii="Tahoma" w:hAnsi="Tahoma" w:cs="Tahoma"/>
          <w:sz w:val="22"/>
          <w:szCs w:val="22"/>
        </w:rPr>
        <w:t>opracowaniu</w:t>
      </w:r>
      <w:r w:rsidRPr="009258BF">
        <w:rPr>
          <w:rFonts w:ascii="Tahoma" w:hAnsi="Tahoma" w:cs="Tahoma"/>
          <w:sz w:val="22"/>
          <w:szCs w:val="22"/>
        </w:rPr>
        <w:t xml:space="preserve"> nie </w:t>
      </w:r>
      <w:r w:rsidR="007F70BA" w:rsidRPr="009258BF">
        <w:rPr>
          <w:rFonts w:ascii="Tahoma" w:hAnsi="Tahoma" w:cs="Tahoma"/>
          <w:sz w:val="22"/>
          <w:szCs w:val="22"/>
        </w:rPr>
        <w:t>projektuje</w:t>
      </w:r>
      <w:r w:rsidRPr="009258BF">
        <w:rPr>
          <w:rFonts w:ascii="Tahoma" w:hAnsi="Tahoma" w:cs="Tahoma"/>
          <w:sz w:val="22"/>
          <w:szCs w:val="22"/>
        </w:rPr>
        <w:t xml:space="preserve"> się nowych budynków, istniejące</w:t>
      </w:r>
      <w:r w:rsidR="00F90D65" w:rsidRPr="009258BF">
        <w:rPr>
          <w:rFonts w:ascii="Tahoma" w:hAnsi="Tahoma" w:cs="Tahoma"/>
          <w:sz w:val="22"/>
          <w:szCs w:val="22"/>
        </w:rPr>
        <w:t xml:space="preserve"> budy</w:t>
      </w:r>
      <w:r w:rsidRPr="009258BF">
        <w:rPr>
          <w:rFonts w:ascii="Tahoma" w:hAnsi="Tahoma" w:cs="Tahoma"/>
          <w:sz w:val="22"/>
          <w:szCs w:val="22"/>
        </w:rPr>
        <w:t>nki zlokal</w:t>
      </w:r>
      <w:r w:rsidR="007F70BA" w:rsidRPr="009258BF">
        <w:rPr>
          <w:rFonts w:ascii="Tahoma" w:hAnsi="Tahoma" w:cs="Tahoma"/>
          <w:sz w:val="22"/>
          <w:szCs w:val="22"/>
        </w:rPr>
        <w:t xml:space="preserve">izowane są </w:t>
      </w:r>
      <w:r w:rsidR="00F90D65" w:rsidRPr="009258BF">
        <w:rPr>
          <w:rFonts w:ascii="Tahoma" w:hAnsi="Tahoma" w:cs="Tahoma"/>
          <w:sz w:val="22"/>
          <w:szCs w:val="22"/>
        </w:rPr>
        <w:t xml:space="preserve"> z zachowaniem wymaganych odległości od istniejącej zabudowy i terenów leśnych z uwzględnieniem przepisów p.poż.</w:t>
      </w:r>
    </w:p>
    <w:p w14:paraId="331E8A27" w14:textId="77777777" w:rsidR="00F90D65" w:rsidRPr="00A72355" w:rsidRDefault="00F90D65" w:rsidP="00F90D65">
      <w:pPr>
        <w:jc w:val="both"/>
        <w:rPr>
          <w:rFonts w:ascii="Tahoma" w:hAnsi="Tahoma" w:cs="Tahoma"/>
          <w:b/>
          <w:sz w:val="12"/>
          <w:szCs w:val="12"/>
        </w:rPr>
      </w:pPr>
    </w:p>
    <w:p w14:paraId="35A6B609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Style w:val="h2"/>
          <w:rFonts w:ascii="Tahoma" w:hAnsi="Tahoma" w:cs="Tahoma"/>
          <w:b/>
          <w:sz w:val="22"/>
          <w:szCs w:val="22"/>
        </w:rPr>
        <w:t>Rozporządzenie Rady Ministrów z dnia 9 listopada 2010 r. w sprawie przedsięwzięć mogących znacząco oddziaływać na środowisko z późniejszymi zmianami</w:t>
      </w:r>
    </w:p>
    <w:p w14:paraId="57A25621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Projektowany obiekt nie zalicza się do obiektów mogących znacząco lub potencjalnie znacząco oddziaływać na środowisko.</w:t>
      </w:r>
    </w:p>
    <w:p w14:paraId="09CF082F" w14:textId="77777777" w:rsidR="00F90D65" w:rsidRPr="00A72355" w:rsidRDefault="00F90D65" w:rsidP="00F90D65">
      <w:pPr>
        <w:jc w:val="both"/>
        <w:rPr>
          <w:rFonts w:ascii="Tahoma" w:hAnsi="Tahoma" w:cs="Tahoma"/>
          <w:b/>
          <w:sz w:val="12"/>
          <w:szCs w:val="12"/>
        </w:rPr>
      </w:pPr>
    </w:p>
    <w:p w14:paraId="66799E88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Style w:val="h2"/>
          <w:rFonts w:ascii="Tahoma" w:hAnsi="Tahoma" w:cs="Tahoma"/>
          <w:b/>
          <w:sz w:val="22"/>
          <w:szCs w:val="22"/>
        </w:rPr>
        <w:t>Ustawa z dnia 18 lipca 2001 r. Prawo wodne z późniejszymi zmianami</w:t>
      </w:r>
    </w:p>
    <w:p w14:paraId="62C3AEBB" w14:textId="77777777" w:rsidR="00F90D65" w:rsidRPr="002E2E66" w:rsidRDefault="00720B37" w:rsidP="00F90D65">
      <w:pPr>
        <w:jc w:val="both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S</w:t>
      </w:r>
      <w:r w:rsidR="00F90D65" w:rsidRPr="002E2E66">
        <w:rPr>
          <w:rFonts w:ascii="Tahoma" w:hAnsi="Tahoma" w:cs="Tahoma"/>
          <w:sz w:val="22"/>
          <w:szCs w:val="22"/>
        </w:rPr>
        <w:t>posób zaopatrzenia w wodę pitną, sposób odprowadzenia wody opadowej i ścieków bytowych oraz zmiana ukształtowania terenu nie powodują zaburzenia stosunków wodnych na terenie i nie podlegają obowiązkowi uzyskania decyzji wodnoprawnej na szczególne korzystanie z wód.</w:t>
      </w:r>
    </w:p>
    <w:p w14:paraId="08132849" w14:textId="77777777" w:rsidR="00F90D65" w:rsidRPr="00A72355" w:rsidRDefault="00F90D65" w:rsidP="00F90D65">
      <w:pPr>
        <w:jc w:val="both"/>
        <w:rPr>
          <w:rFonts w:ascii="Tahoma" w:hAnsi="Tahoma" w:cs="Tahoma"/>
          <w:b/>
          <w:sz w:val="14"/>
          <w:szCs w:val="14"/>
        </w:rPr>
      </w:pPr>
    </w:p>
    <w:p w14:paraId="61FD1EA8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Style w:val="h2"/>
          <w:rFonts w:ascii="Tahoma" w:hAnsi="Tahoma" w:cs="Tahoma"/>
          <w:b/>
          <w:sz w:val="22"/>
          <w:szCs w:val="22"/>
        </w:rPr>
        <w:t>Ustawa z dnia 23 lipca 2003 r. o ochronie zabytków i opiece nad zabytkami z późniejszymi zmianami</w:t>
      </w:r>
    </w:p>
    <w:p w14:paraId="468DFE54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Projektowany obiekt i teren, na którym został zlokalizowany nie podlegają opiece nad zabytkami.</w:t>
      </w:r>
    </w:p>
    <w:p w14:paraId="5062BA8D" w14:textId="77777777" w:rsidR="00F90D65" w:rsidRPr="00A72355" w:rsidRDefault="00F90D65" w:rsidP="00F90D65">
      <w:pPr>
        <w:jc w:val="both"/>
        <w:rPr>
          <w:rFonts w:ascii="Tahoma" w:hAnsi="Tahoma" w:cs="Tahoma"/>
          <w:b/>
          <w:sz w:val="12"/>
          <w:szCs w:val="12"/>
        </w:rPr>
      </w:pPr>
    </w:p>
    <w:p w14:paraId="769B8B7C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Style w:val="h2"/>
          <w:rFonts w:ascii="Tahoma" w:hAnsi="Tahoma" w:cs="Tahoma"/>
          <w:b/>
          <w:sz w:val="22"/>
          <w:szCs w:val="22"/>
        </w:rPr>
        <w:t>Prawo miejscowe</w:t>
      </w:r>
    </w:p>
    <w:p w14:paraId="48431333" w14:textId="77777777" w:rsidR="00F90D65" w:rsidRPr="002E2E66" w:rsidRDefault="00F90D65" w:rsidP="00F90D65">
      <w:pPr>
        <w:jc w:val="both"/>
        <w:rPr>
          <w:rFonts w:ascii="Tahoma" w:hAnsi="Tahoma" w:cs="Tahoma"/>
          <w:b/>
          <w:sz w:val="22"/>
          <w:szCs w:val="22"/>
        </w:rPr>
      </w:pPr>
      <w:r w:rsidRPr="002E2E66">
        <w:rPr>
          <w:rFonts w:ascii="Tahoma" w:hAnsi="Tahoma" w:cs="Tahoma"/>
          <w:sz w:val="22"/>
          <w:szCs w:val="22"/>
        </w:rPr>
        <w:t>Zaprojektowana inwestycja spełnia wymagania określone w miejscowym planie zagospodarowania przestrzennego:</w:t>
      </w:r>
    </w:p>
    <w:p w14:paraId="50446ECF" w14:textId="77777777" w:rsidR="00F90D65" w:rsidRPr="002E41F4" w:rsidRDefault="00F90D65" w:rsidP="00F90D65">
      <w:pPr>
        <w:numPr>
          <w:ilvl w:val="0"/>
          <w:numId w:val="31"/>
        </w:numPr>
        <w:autoSpaceDE w:val="0"/>
        <w:autoSpaceDN w:val="0"/>
        <w:adjustRightInd w:val="0"/>
        <w:jc w:val="both"/>
        <w:rPr>
          <w:rFonts w:ascii="Tahoma" w:hAnsi="Tahoma" w:cs="Tahoma"/>
          <w:color w:val="FF0000"/>
          <w:sz w:val="22"/>
          <w:szCs w:val="22"/>
          <w:u w:val="single"/>
        </w:rPr>
      </w:pPr>
      <w:r w:rsidRPr="002E41F4">
        <w:rPr>
          <w:rFonts w:ascii="Tahoma" w:hAnsi="Tahoma" w:cs="Tahoma"/>
          <w:sz w:val="22"/>
          <w:szCs w:val="22"/>
          <w:u w:val="single"/>
        </w:rPr>
        <w:t xml:space="preserve">minimalny udział powierzchni biologicznie czynnej – wymagany </w:t>
      </w:r>
      <w:r w:rsidR="002E41F4" w:rsidRPr="002E41F4">
        <w:rPr>
          <w:rFonts w:ascii="Tahoma" w:hAnsi="Tahoma" w:cs="Tahoma"/>
          <w:sz w:val="22"/>
          <w:szCs w:val="22"/>
          <w:u w:val="single"/>
        </w:rPr>
        <w:t>20</w:t>
      </w:r>
      <w:r w:rsidRPr="002E41F4">
        <w:rPr>
          <w:rFonts w:ascii="Tahoma" w:hAnsi="Tahoma" w:cs="Tahoma"/>
          <w:sz w:val="22"/>
          <w:szCs w:val="22"/>
          <w:u w:val="single"/>
        </w:rPr>
        <w:t>%, proj</w:t>
      </w:r>
      <w:r w:rsidR="002E41F4" w:rsidRPr="002E41F4">
        <w:rPr>
          <w:rFonts w:ascii="Tahoma" w:hAnsi="Tahoma" w:cs="Tahoma"/>
          <w:sz w:val="22"/>
          <w:szCs w:val="22"/>
          <w:u w:val="single"/>
        </w:rPr>
        <w:t>.60,57</w:t>
      </w:r>
      <w:r w:rsidRPr="002E41F4">
        <w:rPr>
          <w:rFonts w:ascii="Tahoma" w:hAnsi="Tahoma" w:cs="Tahoma"/>
          <w:sz w:val="22"/>
          <w:szCs w:val="22"/>
          <w:u w:val="single"/>
        </w:rPr>
        <w:t>%,</w:t>
      </w:r>
    </w:p>
    <w:p w14:paraId="2523EB10" w14:textId="2B64BE77" w:rsidR="00AB3184" w:rsidRDefault="00AB3184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p w14:paraId="52EBAD34" w14:textId="77777777" w:rsidR="00AB3184" w:rsidRDefault="00AB3184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p w14:paraId="54756439" w14:textId="4CF6ED33" w:rsidR="004572AC" w:rsidRDefault="00663674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Opracowa</w:t>
      </w:r>
      <w:r w:rsidR="00AB3184">
        <w:rPr>
          <w:rFonts w:ascii="Tahoma" w:hAnsi="Tahoma" w:cs="Tahoma"/>
          <w:sz w:val="22"/>
          <w:szCs w:val="22"/>
        </w:rPr>
        <w:t>li:</w:t>
      </w:r>
    </w:p>
    <w:p w14:paraId="37F6A860" w14:textId="77777777" w:rsidR="00AB3184" w:rsidRDefault="00AB3184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tbl>
      <w:tblPr>
        <w:tblStyle w:val="Tabela-Siatka"/>
        <w:tblW w:w="2552" w:type="dxa"/>
        <w:tblInd w:w="5807" w:type="dxa"/>
        <w:tblLook w:val="04A0" w:firstRow="1" w:lastRow="0" w:firstColumn="1" w:lastColumn="0" w:noHBand="0" w:noVBand="1"/>
      </w:tblPr>
      <w:tblGrid>
        <w:gridCol w:w="2552"/>
      </w:tblGrid>
      <w:tr w:rsidR="008F07DF" w14:paraId="68C149D5" w14:textId="77777777" w:rsidTr="007F78AB"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069F17" w14:textId="77777777" w:rsidR="008F07DF" w:rsidRDefault="008F07DF" w:rsidP="005A7E1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A7105">
              <w:rPr>
                <w:rFonts w:ascii="Tahoma" w:hAnsi="Tahoma" w:cs="Tahoma"/>
                <w:b/>
                <w:sz w:val="20"/>
                <w:szCs w:val="20"/>
              </w:rPr>
              <w:t>mgr inż.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</w:p>
          <w:p w14:paraId="0A120708" w14:textId="77777777" w:rsidR="008F07DF" w:rsidRDefault="008F07DF" w:rsidP="005A7E1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A7105">
              <w:rPr>
                <w:rFonts w:ascii="Tahoma" w:hAnsi="Tahoma" w:cs="Tahoma"/>
                <w:b/>
                <w:sz w:val="20"/>
                <w:szCs w:val="20"/>
              </w:rPr>
              <w:t>Tomasz Kucharski</w:t>
            </w:r>
          </w:p>
          <w:p w14:paraId="70A470EE" w14:textId="77777777" w:rsidR="008F07DF" w:rsidRPr="001A7105" w:rsidRDefault="008F07DF" w:rsidP="005A7E10">
            <w:pPr>
              <w:jc w:val="center"/>
              <w:rPr>
                <w:b/>
                <w:sz w:val="20"/>
                <w:szCs w:val="20"/>
              </w:rPr>
            </w:pPr>
            <w:r w:rsidRPr="001A7105">
              <w:rPr>
                <w:rFonts w:ascii="Tahoma" w:hAnsi="Tahoma" w:cs="Tahoma"/>
                <w:bCs/>
                <w:iCs/>
                <w:sz w:val="20"/>
              </w:rPr>
              <w:t>LOD/</w:t>
            </w:r>
            <w:r>
              <w:rPr>
                <w:rFonts w:ascii="Tahoma" w:hAnsi="Tahoma" w:cs="Tahoma"/>
                <w:bCs/>
                <w:iCs/>
                <w:sz w:val="20"/>
              </w:rPr>
              <w:t>3331</w:t>
            </w:r>
            <w:r w:rsidRPr="001A7105">
              <w:rPr>
                <w:rFonts w:ascii="Tahoma" w:hAnsi="Tahoma" w:cs="Tahoma"/>
                <w:bCs/>
                <w:iCs/>
                <w:sz w:val="20"/>
              </w:rPr>
              <w:t>/</w:t>
            </w:r>
            <w:proofErr w:type="spellStart"/>
            <w:r>
              <w:rPr>
                <w:rFonts w:ascii="Tahoma" w:hAnsi="Tahoma" w:cs="Tahoma"/>
                <w:bCs/>
                <w:iCs/>
                <w:sz w:val="20"/>
              </w:rPr>
              <w:t>PBKb</w:t>
            </w:r>
            <w:proofErr w:type="spellEnd"/>
            <w:r>
              <w:rPr>
                <w:rFonts w:ascii="Tahoma" w:hAnsi="Tahoma" w:cs="Tahoma"/>
                <w:bCs/>
                <w:iCs/>
                <w:sz w:val="20"/>
              </w:rPr>
              <w:t>/17</w:t>
            </w:r>
          </w:p>
        </w:tc>
      </w:tr>
    </w:tbl>
    <w:p w14:paraId="79232A21" w14:textId="55143B3C" w:rsidR="00AB3184" w:rsidRDefault="00AB3184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p w14:paraId="0DB5404B" w14:textId="77777777" w:rsidR="007F78AB" w:rsidRDefault="007F78AB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p w14:paraId="560F6399" w14:textId="77777777" w:rsidR="007F78AB" w:rsidRDefault="007F78AB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p w14:paraId="105623A2" w14:textId="77777777" w:rsidR="00AB3184" w:rsidRPr="00A72355" w:rsidRDefault="00AB3184" w:rsidP="00A72355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</w:p>
    <w:p w14:paraId="3692CD57" w14:textId="5D7180F8" w:rsidR="004572AC" w:rsidRPr="004572AC" w:rsidRDefault="00F26708" w:rsidP="004572AC">
      <w:pPr>
        <w:pStyle w:val="Nagwek1"/>
        <w:numPr>
          <w:ilvl w:val="0"/>
          <w:numId w:val="36"/>
        </w:numPr>
        <w:ind w:left="426" w:hanging="426"/>
        <w:rPr>
          <w:rFonts w:ascii="Tahoma" w:hAnsi="Tahoma" w:cs="Tahoma"/>
          <w:b/>
          <w:bCs/>
          <w:color w:val="auto"/>
        </w:rPr>
      </w:pPr>
      <w:r>
        <w:rPr>
          <w:rFonts w:ascii="Tahoma" w:hAnsi="Tahoma" w:cs="Tahoma"/>
          <w:b/>
          <w:bCs/>
          <w:color w:val="auto"/>
        </w:rPr>
        <w:lastRenderedPageBreak/>
        <w:t>Projekt</w:t>
      </w:r>
      <w:r w:rsidR="004D35D3">
        <w:rPr>
          <w:rFonts w:ascii="Tahoma" w:hAnsi="Tahoma" w:cs="Tahoma"/>
          <w:b/>
          <w:bCs/>
          <w:color w:val="auto"/>
        </w:rPr>
        <w:t xml:space="preserve"> wykonawczy budowlany</w:t>
      </w:r>
      <w:r>
        <w:rPr>
          <w:rFonts w:ascii="Tahoma" w:hAnsi="Tahoma" w:cs="Tahoma"/>
          <w:b/>
          <w:bCs/>
          <w:color w:val="auto"/>
        </w:rPr>
        <w:t xml:space="preserve"> - </w:t>
      </w:r>
      <w:r w:rsidR="004D35D3">
        <w:rPr>
          <w:rFonts w:ascii="Tahoma" w:hAnsi="Tahoma" w:cs="Tahoma"/>
          <w:b/>
          <w:bCs/>
          <w:color w:val="auto"/>
        </w:rPr>
        <w:t>o</w:t>
      </w:r>
      <w:r w:rsidR="004572AC" w:rsidRPr="004572AC">
        <w:rPr>
          <w:rFonts w:ascii="Tahoma" w:hAnsi="Tahoma" w:cs="Tahoma"/>
          <w:b/>
          <w:bCs/>
          <w:color w:val="auto"/>
        </w:rPr>
        <w:t>pis techniczny</w:t>
      </w:r>
    </w:p>
    <w:p w14:paraId="38DC50AE" w14:textId="77777777" w:rsidR="004572AC" w:rsidRDefault="004572AC" w:rsidP="004572AC">
      <w:pPr>
        <w:autoSpaceDE w:val="0"/>
        <w:autoSpaceDN w:val="0"/>
        <w:adjustRightInd w:val="0"/>
        <w:jc w:val="both"/>
        <w:rPr>
          <w:rFonts w:ascii="Tahoma" w:hAnsi="Tahoma" w:cs="Tahoma"/>
          <w:color w:val="FF0000"/>
          <w:sz w:val="22"/>
          <w:szCs w:val="22"/>
        </w:rPr>
      </w:pPr>
    </w:p>
    <w:p w14:paraId="77100763" w14:textId="77777777" w:rsidR="004572AC" w:rsidRPr="009D3E8D" w:rsidRDefault="004572AC" w:rsidP="004572AC">
      <w:pPr>
        <w:numPr>
          <w:ilvl w:val="0"/>
          <w:numId w:val="32"/>
        </w:numPr>
        <w:shd w:val="clear" w:color="auto" w:fill="FFFFFF"/>
        <w:spacing w:line="276" w:lineRule="auto"/>
        <w:ind w:left="284"/>
        <w:rPr>
          <w:rFonts w:ascii="Tahoma" w:hAnsi="Tahoma" w:cs="Tahoma"/>
          <w:b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t>INFORMACJE OGÓLNE</w:t>
      </w:r>
    </w:p>
    <w:p w14:paraId="3CF85B8C" w14:textId="77777777" w:rsidR="004572AC" w:rsidRPr="009D3E8D" w:rsidRDefault="004572AC" w:rsidP="00697358">
      <w:pPr>
        <w:shd w:val="clear" w:color="auto" w:fill="FFFFFF"/>
        <w:ind w:left="-76" w:firstLine="784"/>
        <w:jc w:val="both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sz w:val="22"/>
          <w:szCs w:val="22"/>
        </w:rPr>
        <w:t xml:space="preserve">Przedmiotem niniejszego opracowania jest </w:t>
      </w:r>
      <w:r>
        <w:rPr>
          <w:rFonts w:ascii="Tahoma" w:hAnsi="Tahoma" w:cs="Tahoma"/>
          <w:sz w:val="22"/>
          <w:szCs w:val="22"/>
        </w:rPr>
        <w:t xml:space="preserve">projekt </w:t>
      </w:r>
      <w:r w:rsidRPr="009D3E8D">
        <w:rPr>
          <w:rFonts w:ascii="Tahoma" w:hAnsi="Tahoma" w:cs="Tahoma"/>
          <w:sz w:val="22"/>
          <w:szCs w:val="22"/>
        </w:rPr>
        <w:t xml:space="preserve">zagospodarowania terenu </w:t>
      </w:r>
      <w:r>
        <w:rPr>
          <w:rFonts w:ascii="Tahoma" w:hAnsi="Tahoma" w:cs="Tahoma"/>
          <w:sz w:val="22"/>
          <w:szCs w:val="22"/>
        </w:rPr>
        <w:t xml:space="preserve">skweru w </w:t>
      </w:r>
      <w:r w:rsidRPr="009D3E8D">
        <w:rPr>
          <w:rFonts w:ascii="Tahoma" w:hAnsi="Tahoma" w:cs="Tahoma"/>
          <w:sz w:val="22"/>
          <w:szCs w:val="22"/>
        </w:rPr>
        <w:t>Łuszczanowic</w:t>
      </w:r>
      <w:r>
        <w:rPr>
          <w:rFonts w:ascii="Tahoma" w:hAnsi="Tahoma" w:cs="Tahoma"/>
          <w:sz w:val="22"/>
          <w:szCs w:val="22"/>
        </w:rPr>
        <w:t>ach</w:t>
      </w:r>
      <w:r w:rsidRPr="009D3E8D">
        <w:rPr>
          <w:rFonts w:ascii="Tahoma" w:hAnsi="Tahoma" w:cs="Tahoma"/>
          <w:sz w:val="22"/>
          <w:szCs w:val="22"/>
        </w:rPr>
        <w:t>.</w:t>
      </w:r>
      <w:r>
        <w:rPr>
          <w:rFonts w:ascii="Tahoma" w:hAnsi="Tahoma" w:cs="Tahoma"/>
          <w:sz w:val="22"/>
          <w:szCs w:val="22"/>
        </w:rPr>
        <w:t xml:space="preserve"> Zakres obejmuje modernizacje istniejących terenów rekreacyjnych, które zostaną powiększone o nowe tereny, zgodnie z projektem. </w:t>
      </w:r>
    </w:p>
    <w:p w14:paraId="1EDCE9FF" w14:textId="77777777" w:rsidR="004572AC" w:rsidRDefault="004572AC" w:rsidP="00697358">
      <w:pPr>
        <w:shd w:val="clear" w:color="auto" w:fill="FFFFFF"/>
        <w:ind w:left="-76" w:firstLine="784"/>
        <w:jc w:val="both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sz w:val="22"/>
          <w:szCs w:val="22"/>
        </w:rPr>
        <w:t>Koncepcja jest zgodna z uzgodnieniami pomiędzy Projektantem,</w:t>
      </w:r>
      <w:r w:rsidRPr="009D3E8D">
        <w:rPr>
          <w:rFonts w:ascii="Tahoma" w:hAnsi="Tahoma" w:cs="Tahoma"/>
          <w:sz w:val="22"/>
          <w:szCs w:val="22"/>
        </w:rPr>
        <w:br/>
        <w:t>a przedstawicielami Gminy Kleszczów</w:t>
      </w:r>
    </w:p>
    <w:p w14:paraId="1C0990D7" w14:textId="77777777" w:rsidR="004572AC" w:rsidRDefault="004572AC" w:rsidP="001B61C4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</w:p>
    <w:p w14:paraId="36063A3C" w14:textId="77777777" w:rsidR="004572AC" w:rsidRPr="009D3E8D" w:rsidRDefault="004572AC" w:rsidP="001B61C4">
      <w:pPr>
        <w:shd w:val="clear" w:color="auto" w:fill="FFFFFF"/>
        <w:spacing w:line="276" w:lineRule="auto"/>
        <w:jc w:val="both"/>
        <w:rPr>
          <w:rFonts w:ascii="Tahoma" w:hAnsi="Tahoma" w:cs="Tahoma"/>
          <w:b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t>PODSTAWA OPRACOWANIA</w:t>
      </w:r>
    </w:p>
    <w:p w14:paraId="27F4D721" w14:textId="77777777" w:rsidR="004572AC" w:rsidRDefault="004572AC" w:rsidP="00697358">
      <w:pPr>
        <w:shd w:val="clear" w:color="auto" w:fill="FFFFFF"/>
        <w:ind w:left="-76" w:firstLine="784"/>
        <w:jc w:val="both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sz w:val="22"/>
          <w:szCs w:val="22"/>
        </w:rPr>
        <w:t>Podstawę opracowania stanowi umowa zawarta pomiędzy Gminą Kleszczów</w:t>
      </w:r>
      <w:r w:rsidRPr="009D3E8D">
        <w:rPr>
          <w:rFonts w:ascii="Tahoma" w:hAnsi="Tahoma" w:cs="Tahoma"/>
          <w:sz w:val="22"/>
          <w:szCs w:val="22"/>
        </w:rPr>
        <w:br/>
        <w:t>a biurem projektowym TM-BUD Projektowanie Usługi inwestycyjne.</w:t>
      </w:r>
    </w:p>
    <w:p w14:paraId="76EDE3D4" w14:textId="77777777" w:rsidR="004572AC" w:rsidRPr="009D3E8D" w:rsidRDefault="004572AC" w:rsidP="00697358">
      <w:pPr>
        <w:shd w:val="clear" w:color="auto" w:fill="FFFFFF"/>
        <w:ind w:left="-76" w:firstLine="784"/>
        <w:jc w:val="both"/>
        <w:rPr>
          <w:rFonts w:ascii="Tahoma" w:hAnsi="Tahoma" w:cs="Tahoma"/>
          <w:sz w:val="22"/>
          <w:szCs w:val="22"/>
        </w:rPr>
      </w:pPr>
    </w:p>
    <w:p w14:paraId="1F4A29DD" w14:textId="77777777" w:rsidR="004572AC" w:rsidRDefault="004572AC" w:rsidP="00697358">
      <w:pPr>
        <w:numPr>
          <w:ilvl w:val="0"/>
          <w:numId w:val="32"/>
        </w:numPr>
        <w:shd w:val="clear" w:color="auto" w:fill="FFFFFF"/>
        <w:ind w:left="284"/>
        <w:jc w:val="both"/>
        <w:rPr>
          <w:rFonts w:ascii="Tahoma" w:hAnsi="Tahoma" w:cs="Tahoma"/>
          <w:b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t>OPIS STANU ISTNIEJĄCEGO</w:t>
      </w:r>
    </w:p>
    <w:p w14:paraId="7B34C1D9" w14:textId="77777777" w:rsidR="004572AC" w:rsidRPr="00BF3634" w:rsidRDefault="004572AC" w:rsidP="00697358">
      <w:pPr>
        <w:shd w:val="clear" w:color="auto" w:fill="FFFFFF"/>
        <w:ind w:left="-76" w:firstLine="720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W istniejącym stanie na terenie objętym opracowaniem znajduje się kort tenisowy, </w:t>
      </w:r>
      <w:proofErr w:type="spellStart"/>
      <w:r>
        <w:rPr>
          <w:rFonts w:ascii="Tahoma" w:hAnsi="Tahoma" w:cs="Tahoma"/>
          <w:bCs/>
          <w:sz w:val="22"/>
          <w:szCs w:val="22"/>
        </w:rPr>
        <w:t>skatepark</w:t>
      </w:r>
      <w:proofErr w:type="spellEnd"/>
      <w:r>
        <w:rPr>
          <w:rFonts w:ascii="Tahoma" w:hAnsi="Tahoma" w:cs="Tahoma"/>
          <w:bCs/>
          <w:sz w:val="22"/>
          <w:szCs w:val="22"/>
        </w:rPr>
        <w:t xml:space="preserve">, plac zabaw, parking, liczne utwardzenia, nasadzenia oraz niezbędna infrastruktura techniczna. Teren jest uzbrojony w sieć elektryczna, wodociągową (wraz z nawadnianiem) i kanalizacyjną.  Istniejący teren rekreacyjny zostanie powiększony o nowe działki leżące wzdłuż głównej drogi, w obecnym stanie są one w całości porośnięte trawą. </w:t>
      </w:r>
    </w:p>
    <w:p w14:paraId="31FD955F" w14:textId="77777777" w:rsidR="004572AC" w:rsidRPr="009D3E8D" w:rsidRDefault="004572AC" w:rsidP="00D2193C">
      <w:p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68583AF2" w14:textId="77777777" w:rsidR="004572AC" w:rsidRDefault="004572AC" w:rsidP="004572AC">
      <w:pPr>
        <w:numPr>
          <w:ilvl w:val="0"/>
          <w:numId w:val="32"/>
        </w:numPr>
        <w:shd w:val="clear" w:color="auto" w:fill="FFFFFF"/>
        <w:spacing w:line="276" w:lineRule="auto"/>
        <w:ind w:left="284"/>
        <w:rPr>
          <w:rFonts w:ascii="Tahoma" w:hAnsi="Tahoma" w:cs="Tahoma"/>
          <w:b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t>PROJEKTOWANY STAN ZAGOSPODAROWANIA</w:t>
      </w:r>
    </w:p>
    <w:p w14:paraId="71ED1D93" w14:textId="77777777" w:rsidR="008C5AF4" w:rsidRPr="009D3E8D" w:rsidRDefault="008C5AF4" w:rsidP="008C5AF4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  <w:r w:rsidRPr="009D3E8D">
        <w:rPr>
          <w:rFonts w:ascii="Tahoma" w:hAnsi="Tahoma" w:cs="Tahoma"/>
          <w:b/>
          <w:sz w:val="22"/>
          <w:szCs w:val="22"/>
          <w:u w:val="single"/>
        </w:rPr>
        <w:t>Roboty rozbiórkowe i demontażowe:</w:t>
      </w:r>
    </w:p>
    <w:p w14:paraId="3094951A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siatki ogrodzeniowej na korcie tenisowym,</w:t>
      </w:r>
    </w:p>
    <w:p w14:paraId="4F28D44C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częściowy ogrodzenia zgodnie z rys. Z/0</w:t>
      </w:r>
      <w:r>
        <w:rPr>
          <w:rFonts w:ascii="Tahoma" w:hAnsi="Tahoma" w:cs="Tahoma"/>
          <w:sz w:val="22"/>
          <w:szCs w:val="22"/>
        </w:rPr>
        <w:t>1,</w:t>
      </w:r>
    </w:p>
    <w:p w14:paraId="6C6536E2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Rozbiórka fragmentu parkingu, </w:t>
      </w:r>
    </w:p>
    <w:p w14:paraId="01F75CB0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istniejących lamp oświetleniowych (część do przestawienia) – 5szt.</w:t>
      </w:r>
    </w:p>
    <w:p w14:paraId="09AB84A9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Likwidacja zegara znajdującego się na korcie tenisowym, </w:t>
      </w:r>
    </w:p>
    <w:p w14:paraId="140D0E22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koszy do koszykówki -2szt,</w:t>
      </w:r>
    </w:p>
    <w:p w14:paraId="53E3E471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wiat stadionowych znajdujących się na terenie kortu tenisowego,</w:t>
      </w:r>
    </w:p>
    <w:p w14:paraId="68BF932F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naświetlaczy halogenowych na terenie kortu tenisowego,</w:t>
      </w:r>
    </w:p>
    <w:p w14:paraId="187E6937" w14:textId="77777777" w:rsidR="008C5AF4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Demontaż stojaków na rowery znajdujących się przy placu zabaw, </w:t>
      </w:r>
    </w:p>
    <w:p w14:paraId="44970F1D" w14:textId="77777777" w:rsidR="008C5AF4" w:rsidRPr="003747D2" w:rsidRDefault="008C5AF4" w:rsidP="008C5AF4">
      <w:pPr>
        <w:pStyle w:val="Akapitzlist"/>
        <w:numPr>
          <w:ilvl w:val="1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Wycinka istniejących drzew iglastych zgodnie z rys. Z/01</w:t>
      </w:r>
    </w:p>
    <w:p w14:paraId="722BA4D9" w14:textId="77777777" w:rsidR="008C5AF4" w:rsidRDefault="008C5AF4" w:rsidP="008C5AF4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</w:p>
    <w:p w14:paraId="0F600675" w14:textId="77777777" w:rsidR="008C5AF4" w:rsidRPr="009D3E8D" w:rsidRDefault="008C5AF4" w:rsidP="008C5AF4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  <w:r w:rsidRPr="009D3E8D">
        <w:rPr>
          <w:rFonts w:ascii="Tahoma" w:hAnsi="Tahoma" w:cs="Tahoma"/>
          <w:b/>
          <w:sz w:val="22"/>
          <w:szCs w:val="22"/>
          <w:u w:val="single"/>
        </w:rPr>
        <w:t xml:space="preserve">Roboty </w:t>
      </w:r>
      <w:r>
        <w:rPr>
          <w:rFonts w:ascii="Tahoma" w:hAnsi="Tahoma" w:cs="Tahoma"/>
          <w:b/>
          <w:sz w:val="22"/>
          <w:szCs w:val="22"/>
          <w:u w:val="single"/>
        </w:rPr>
        <w:t>remontowe</w:t>
      </w:r>
      <w:r w:rsidRPr="009D3E8D">
        <w:rPr>
          <w:rFonts w:ascii="Tahoma" w:hAnsi="Tahoma" w:cs="Tahoma"/>
          <w:b/>
          <w:sz w:val="22"/>
          <w:szCs w:val="22"/>
          <w:u w:val="single"/>
        </w:rPr>
        <w:t>:</w:t>
      </w:r>
    </w:p>
    <w:p w14:paraId="71E46016" w14:textId="77777777" w:rsidR="008C5AF4" w:rsidRDefault="008C5AF4" w:rsidP="008C5AF4">
      <w:pPr>
        <w:pStyle w:val="Akapitzlist"/>
        <w:numPr>
          <w:ilvl w:val="2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odwodnienia kortu tenisowego wraz z wymianą około 6mb odwodnienia liniowego na nowe,</w:t>
      </w:r>
    </w:p>
    <w:p w14:paraId="614724ED" w14:textId="77777777" w:rsidR="008C5AF4" w:rsidRDefault="008C5AF4" w:rsidP="008C5AF4">
      <w:pPr>
        <w:pStyle w:val="Akapitzlist"/>
        <w:numPr>
          <w:ilvl w:val="2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Miejscowa naprawa nawierzchni kortu tenisowego,</w:t>
      </w:r>
    </w:p>
    <w:p w14:paraId="01607889" w14:textId="77777777" w:rsidR="008C5AF4" w:rsidRDefault="008C5AF4" w:rsidP="008C5AF4">
      <w:pPr>
        <w:pStyle w:val="Akapitzlist"/>
        <w:numPr>
          <w:ilvl w:val="2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i malowanie słupów oświetleniowych na terenie kortu tenisowego – 4szt.</w:t>
      </w:r>
    </w:p>
    <w:p w14:paraId="6CFCCA7A" w14:textId="77777777" w:rsidR="008C5AF4" w:rsidRDefault="008C5AF4" w:rsidP="008C5AF4">
      <w:pPr>
        <w:pStyle w:val="Akapitzlist"/>
        <w:numPr>
          <w:ilvl w:val="2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i malowanie słupków ogrodzeniowych wokół kortu tenisowego,</w:t>
      </w:r>
    </w:p>
    <w:p w14:paraId="38F098B1" w14:textId="77777777" w:rsidR="008C5AF4" w:rsidRPr="003747D2" w:rsidRDefault="008C5AF4" w:rsidP="008C5AF4">
      <w:pPr>
        <w:pStyle w:val="Akapitzlist"/>
        <w:numPr>
          <w:ilvl w:val="2"/>
          <w:numId w:val="33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i malowanie ogrodzenia od strony wschodniej,</w:t>
      </w:r>
    </w:p>
    <w:p w14:paraId="011E92C0" w14:textId="77777777" w:rsidR="008C5AF4" w:rsidRPr="00646D60" w:rsidRDefault="008C5AF4" w:rsidP="008C5AF4">
      <w:pPr>
        <w:shd w:val="clear" w:color="auto" w:fill="FFFFFF"/>
        <w:ind w:hanging="708"/>
        <w:rPr>
          <w:rFonts w:ascii="Tahoma" w:hAnsi="Tahoma" w:cs="Tahoma"/>
          <w:b/>
          <w:sz w:val="12"/>
          <w:szCs w:val="12"/>
          <w:u w:val="single"/>
        </w:rPr>
      </w:pPr>
    </w:p>
    <w:p w14:paraId="0CF07811" w14:textId="77777777" w:rsidR="008C5AF4" w:rsidRDefault="008C5AF4" w:rsidP="008C5AF4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  <w:r w:rsidRPr="009D3E8D">
        <w:rPr>
          <w:rFonts w:ascii="Tahoma" w:hAnsi="Tahoma" w:cs="Tahoma"/>
          <w:b/>
          <w:sz w:val="22"/>
          <w:szCs w:val="22"/>
          <w:u w:val="single"/>
        </w:rPr>
        <w:t>Projektowane prace:</w:t>
      </w:r>
    </w:p>
    <w:p w14:paraId="003ACD04" w14:textId="77777777" w:rsidR="008C5AF4" w:rsidRPr="009D3E8D" w:rsidRDefault="008C5AF4" w:rsidP="008C5AF4">
      <w:pPr>
        <w:shd w:val="clear" w:color="auto" w:fill="FFFFFF"/>
        <w:tabs>
          <w:tab w:val="left" w:pos="710"/>
        </w:tabs>
        <w:spacing w:line="20" w:lineRule="atLeast"/>
        <w:ind w:left="1418" w:hanging="1134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  <w:u w:val="single"/>
        </w:rPr>
        <w:t>Istniejący teren rekreacyjny:</w:t>
      </w:r>
    </w:p>
    <w:p w14:paraId="6AD7D134" w14:textId="77777777" w:rsidR="008C5AF4" w:rsidRPr="005C5D7C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1418" w:hanging="1134"/>
        <w:rPr>
          <w:rFonts w:ascii="Tahoma" w:hAnsi="Tahoma" w:cs="Tahoma"/>
          <w:sz w:val="22"/>
          <w:szCs w:val="22"/>
        </w:rPr>
      </w:pPr>
      <w:bookmarkStart w:id="1" w:name="_Hlk216857655"/>
      <w:r>
        <w:rPr>
          <w:rFonts w:ascii="Tahoma" w:hAnsi="Tahoma" w:cs="Tahoma"/>
          <w:sz w:val="22"/>
          <w:szCs w:val="22"/>
        </w:rPr>
        <w:t>Montaż nowej siatki powlekanej wokół kort tenisowego,</w:t>
      </w:r>
    </w:p>
    <w:p w14:paraId="7481A9AB" w14:textId="77777777" w:rsidR="008C5AF4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1418" w:hanging="1134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nowych lamp typu Led na terenie kortu tenisowego – 4 szt.</w:t>
      </w:r>
    </w:p>
    <w:p w14:paraId="2D56F9C9" w14:textId="77777777" w:rsidR="008C5AF4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nowych latarni w miejscu zdemontowanych – 8 szt. oraz montaż nowych latarni wraz z instalacją zasilającą – 5 szt.</w:t>
      </w:r>
    </w:p>
    <w:p w14:paraId="7CB966D0" w14:textId="77777777" w:rsidR="008C5AF4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1418" w:hanging="1134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nowej szafki energetycznej na terenie kortu wraz ze sterowaniem,</w:t>
      </w:r>
    </w:p>
    <w:p w14:paraId="6FAA2EBF" w14:textId="77777777" w:rsidR="008C5AF4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Wykonanie instalacji zasilającej pod monitoring gminny (zgodnie z proj. </w:t>
      </w:r>
      <w:proofErr w:type="spellStart"/>
      <w:r>
        <w:rPr>
          <w:rFonts w:ascii="Tahoma" w:hAnsi="Tahoma" w:cs="Tahoma"/>
          <w:sz w:val="22"/>
          <w:szCs w:val="22"/>
        </w:rPr>
        <w:t>ins</w:t>
      </w:r>
      <w:proofErr w:type="spellEnd"/>
      <w:r>
        <w:rPr>
          <w:rFonts w:ascii="Tahoma" w:hAnsi="Tahoma" w:cs="Tahoma"/>
          <w:sz w:val="22"/>
          <w:szCs w:val="22"/>
        </w:rPr>
        <w:t>. elektryczne),</w:t>
      </w:r>
    </w:p>
    <w:p w14:paraId="6ED058E2" w14:textId="77777777" w:rsidR="008C5AF4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1418" w:hanging="1134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nowych koszy do koszykówki – 2szt.</w:t>
      </w:r>
    </w:p>
    <w:p w14:paraId="49EECDE9" w14:textId="77777777" w:rsidR="008C5AF4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Montaż ławek betonowych w miejscu istniejących wiat stadionowych – 8szt, </w:t>
      </w:r>
    </w:p>
    <w:p w14:paraId="695E4E91" w14:textId="77777777" w:rsidR="008C5AF4" w:rsidRPr="00095B75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</w:rPr>
        <w:t>Montaż nowych stojaków na rowery – 5 szt.,</w:t>
      </w:r>
    </w:p>
    <w:p w14:paraId="61F8F23B" w14:textId="77777777" w:rsidR="008C5AF4" w:rsidRPr="005C5D7C" w:rsidRDefault="008C5AF4" w:rsidP="008C5AF4">
      <w:pPr>
        <w:numPr>
          <w:ilvl w:val="0"/>
          <w:numId w:val="34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</w:rPr>
        <w:t xml:space="preserve">Wykonanie </w:t>
      </w:r>
      <w:proofErr w:type="spellStart"/>
      <w:r>
        <w:rPr>
          <w:rFonts w:ascii="Tahoma" w:hAnsi="Tahoma" w:cs="Tahoma"/>
          <w:sz w:val="22"/>
          <w:szCs w:val="22"/>
        </w:rPr>
        <w:t>nasadzęń</w:t>
      </w:r>
      <w:proofErr w:type="spellEnd"/>
      <w:r>
        <w:rPr>
          <w:rFonts w:ascii="Tahoma" w:hAnsi="Tahoma" w:cs="Tahoma"/>
          <w:sz w:val="22"/>
          <w:szCs w:val="22"/>
        </w:rPr>
        <w:t xml:space="preserve"> wzdłuż granicy południowej – </w:t>
      </w:r>
      <w:proofErr w:type="spellStart"/>
      <w:r>
        <w:rPr>
          <w:rFonts w:ascii="Tahoma" w:hAnsi="Tahoma" w:cs="Tahoma"/>
          <w:sz w:val="22"/>
          <w:szCs w:val="22"/>
        </w:rPr>
        <w:t>Thuje</w:t>
      </w:r>
      <w:proofErr w:type="spellEnd"/>
      <w:r>
        <w:rPr>
          <w:rFonts w:ascii="Tahoma" w:hAnsi="Tahoma" w:cs="Tahoma"/>
          <w:sz w:val="22"/>
          <w:szCs w:val="22"/>
        </w:rPr>
        <w:t xml:space="preserve"> typu szmaragd,</w:t>
      </w:r>
    </w:p>
    <w:p w14:paraId="7238BD40" w14:textId="77777777" w:rsidR="008C5AF4" w:rsidRPr="00662EB1" w:rsidRDefault="008C5AF4" w:rsidP="008C5AF4">
      <w:pPr>
        <w:shd w:val="clear" w:color="auto" w:fill="FFFFFF"/>
        <w:tabs>
          <w:tab w:val="left" w:pos="710"/>
        </w:tabs>
        <w:spacing w:line="20" w:lineRule="atLeast"/>
        <w:jc w:val="both"/>
        <w:rPr>
          <w:rFonts w:ascii="Tahoma" w:hAnsi="Tahoma" w:cs="Tahoma"/>
          <w:sz w:val="22"/>
          <w:szCs w:val="22"/>
          <w:u w:val="single"/>
        </w:rPr>
      </w:pPr>
    </w:p>
    <w:bookmarkEnd w:id="1"/>
    <w:p w14:paraId="05C13511" w14:textId="77777777" w:rsidR="008C5AF4" w:rsidRPr="00646D60" w:rsidRDefault="008C5AF4" w:rsidP="008C5AF4">
      <w:pPr>
        <w:shd w:val="clear" w:color="auto" w:fill="FFFFFF"/>
        <w:tabs>
          <w:tab w:val="left" w:pos="710"/>
        </w:tabs>
        <w:ind w:left="709"/>
        <w:jc w:val="both"/>
        <w:rPr>
          <w:rFonts w:ascii="Tahoma" w:hAnsi="Tahoma" w:cs="Tahoma"/>
          <w:sz w:val="2"/>
          <w:szCs w:val="2"/>
          <w:u w:val="single"/>
        </w:rPr>
      </w:pPr>
    </w:p>
    <w:p w14:paraId="601D878B" w14:textId="77777777" w:rsidR="008C5AF4" w:rsidRPr="009D3E8D" w:rsidRDefault="008C5AF4" w:rsidP="008C5AF4">
      <w:pPr>
        <w:shd w:val="clear" w:color="auto" w:fill="FFFFFF"/>
        <w:tabs>
          <w:tab w:val="left" w:pos="710"/>
        </w:tabs>
        <w:ind w:left="284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  <w:u w:val="single"/>
        </w:rPr>
        <w:lastRenderedPageBreak/>
        <w:t>Nowoprojektowany teren rekreacyjny:</w:t>
      </w:r>
    </w:p>
    <w:p w14:paraId="67E5CC71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jc w:val="both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sz w:val="22"/>
          <w:szCs w:val="22"/>
        </w:rPr>
        <w:t xml:space="preserve">Wykonanie </w:t>
      </w:r>
      <w:r>
        <w:rPr>
          <w:rFonts w:ascii="Tahoma" w:hAnsi="Tahoma" w:cs="Tahoma"/>
          <w:sz w:val="22"/>
          <w:szCs w:val="22"/>
        </w:rPr>
        <w:t>utwardzenia z kostki brukowej wraz ze schodami i pochylnią wzdłuż granicy zachodniej o szerokości 2m oraz dwoma dojściami do istniejącego chodnika znajdującego się w pasie drogowym,</w:t>
      </w:r>
    </w:p>
    <w:p w14:paraId="75E0E8EF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latarni stojących - 10 szt.</w:t>
      </w:r>
      <w:r>
        <w:rPr>
          <w:rFonts w:ascii="Tahoma" w:hAnsi="Tahoma" w:cs="Tahoma"/>
          <w:sz w:val="22"/>
          <w:szCs w:val="22"/>
        </w:rPr>
        <w:t xml:space="preserve"> </w:t>
      </w:r>
      <w:r w:rsidRPr="00D2193C">
        <w:rPr>
          <w:rFonts w:ascii="Tahoma" w:hAnsi="Tahoma" w:cs="Tahoma"/>
          <w:sz w:val="22"/>
          <w:szCs w:val="22"/>
        </w:rPr>
        <w:t>wraz z instalacją zasilającą,</w:t>
      </w:r>
    </w:p>
    <w:p w14:paraId="50550984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ławek ogrodowych, 9 szt.</w:t>
      </w:r>
    </w:p>
    <w:p w14:paraId="695AEDFC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kosz</w:t>
      </w:r>
      <w:r>
        <w:rPr>
          <w:rFonts w:ascii="Tahoma" w:hAnsi="Tahoma" w:cs="Tahoma"/>
          <w:sz w:val="22"/>
          <w:szCs w:val="22"/>
        </w:rPr>
        <w:t>y</w:t>
      </w:r>
      <w:r w:rsidRPr="00D2193C">
        <w:rPr>
          <w:rFonts w:ascii="Tahoma" w:hAnsi="Tahoma" w:cs="Tahoma"/>
          <w:sz w:val="22"/>
          <w:szCs w:val="22"/>
        </w:rPr>
        <w:t xml:space="preserve"> na śmieci - 5 szt.</w:t>
      </w:r>
    </w:p>
    <w:p w14:paraId="6068BF00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blokad – 2 szt.</w:t>
      </w:r>
    </w:p>
    <w:p w14:paraId="2D7456C4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stojaków na rowery – 5 szt.</w:t>
      </w:r>
    </w:p>
    <w:p w14:paraId="63316907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stacji naprawczej dla rowerów,</w:t>
      </w:r>
    </w:p>
    <w:p w14:paraId="79972AD9" w14:textId="77777777" w:rsidR="008C5AF4" w:rsidRPr="00D2193C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 xml:space="preserve">Wykonanie </w:t>
      </w:r>
      <w:proofErr w:type="spellStart"/>
      <w:r w:rsidRPr="00D2193C">
        <w:rPr>
          <w:rFonts w:ascii="Tahoma" w:hAnsi="Tahoma" w:cs="Tahoma"/>
          <w:sz w:val="22"/>
          <w:szCs w:val="22"/>
        </w:rPr>
        <w:t>nasadzeń</w:t>
      </w:r>
      <w:proofErr w:type="spellEnd"/>
      <w:r w:rsidRPr="00D2193C">
        <w:rPr>
          <w:rFonts w:ascii="Tahoma" w:hAnsi="Tahoma" w:cs="Tahoma"/>
          <w:sz w:val="22"/>
          <w:szCs w:val="22"/>
        </w:rPr>
        <w:t xml:space="preserve"> wzdłuż granicy zachodnie – </w:t>
      </w:r>
      <w:proofErr w:type="spellStart"/>
      <w:r w:rsidRPr="00D2193C">
        <w:rPr>
          <w:rFonts w:ascii="Tahoma" w:hAnsi="Tahoma" w:cs="Tahoma"/>
          <w:sz w:val="22"/>
          <w:szCs w:val="22"/>
        </w:rPr>
        <w:t>Thuje</w:t>
      </w:r>
      <w:proofErr w:type="spellEnd"/>
      <w:r w:rsidRPr="00D2193C">
        <w:rPr>
          <w:rFonts w:ascii="Tahoma" w:hAnsi="Tahoma" w:cs="Tahoma"/>
          <w:sz w:val="22"/>
          <w:szCs w:val="22"/>
        </w:rPr>
        <w:t xml:space="preserve"> typu szmaragd</w:t>
      </w:r>
    </w:p>
    <w:p w14:paraId="3753C9F5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Wykonanie rabaty o szerokości 1m wzdłuż chodnika w pasie drogowym, zakończone obrzeżem </w:t>
      </w:r>
      <w:proofErr w:type="spellStart"/>
      <w:r>
        <w:rPr>
          <w:rFonts w:ascii="Tahoma" w:hAnsi="Tahoma" w:cs="Tahoma"/>
          <w:sz w:val="22"/>
          <w:szCs w:val="22"/>
        </w:rPr>
        <w:t>eko-bord</w:t>
      </w:r>
      <w:proofErr w:type="spellEnd"/>
      <w:r>
        <w:rPr>
          <w:rFonts w:ascii="Tahoma" w:hAnsi="Tahoma" w:cs="Tahoma"/>
          <w:sz w:val="22"/>
          <w:szCs w:val="22"/>
        </w:rPr>
        <w:t>, wyłożone geowłókniną + kamień ozdobny biały, roślinność dopasowana do istniejących rabat znajdujących się po drugiej stronie drogi (berberysy + akacje)</w:t>
      </w:r>
    </w:p>
    <w:p w14:paraId="2477910D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Wykonanie nawadniania terenów zielonych oraz odwodnienie</w:t>
      </w:r>
      <w:r>
        <w:rPr>
          <w:rFonts w:ascii="Tahoma" w:hAnsi="Tahoma" w:cs="Tahoma"/>
          <w:sz w:val="22"/>
          <w:szCs w:val="22"/>
        </w:rPr>
        <w:t>,</w:t>
      </w:r>
    </w:p>
    <w:p w14:paraId="1A04596C" w14:textId="77777777" w:rsidR="008C5AF4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Wykonanie studni czerpalnych wody oraz kranów typu zdrój, wraz z instalacją,</w:t>
      </w:r>
    </w:p>
    <w:p w14:paraId="33E73277" w14:textId="77777777" w:rsidR="008C5AF4" w:rsidRPr="00D2193C" w:rsidRDefault="008C5AF4" w:rsidP="008C5AF4">
      <w:pPr>
        <w:numPr>
          <w:ilvl w:val="0"/>
          <w:numId w:val="45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Wyrównanie terenu, w</w:t>
      </w:r>
      <w:r w:rsidRPr="00D2193C">
        <w:rPr>
          <w:rFonts w:ascii="Tahoma" w:hAnsi="Tahoma" w:cs="Tahoma"/>
          <w:sz w:val="22"/>
          <w:szCs w:val="22"/>
        </w:rPr>
        <w:t xml:space="preserve">ykonanie nowej nawierzchni trawiastej wraz z </w:t>
      </w:r>
      <w:r w:rsidRPr="00646D60">
        <w:rPr>
          <w:rFonts w:ascii="Tahoma" w:hAnsi="Tahoma" w:cs="Tahoma"/>
          <w:sz w:val="22"/>
          <w:szCs w:val="22"/>
          <w:u w:val="single"/>
        </w:rPr>
        <w:t>siatką przeciwko kretom</w:t>
      </w:r>
      <w:r w:rsidRPr="00D2193C">
        <w:rPr>
          <w:rFonts w:ascii="Tahoma" w:hAnsi="Tahoma" w:cs="Tahoma"/>
          <w:sz w:val="22"/>
          <w:szCs w:val="22"/>
        </w:rPr>
        <w:t xml:space="preserve">, </w:t>
      </w:r>
    </w:p>
    <w:p w14:paraId="4787DBD7" w14:textId="77777777" w:rsidR="008C5AF4" w:rsidRPr="00FC5660" w:rsidRDefault="008C5AF4" w:rsidP="008C5AF4">
      <w:pPr>
        <w:shd w:val="clear" w:color="auto" w:fill="FFFFFF"/>
        <w:spacing w:before="120" w:line="276" w:lineRule="auto"/>
        <w:ind w:left="1418"/>
        <w:rPr>
          <w:rFonts w:ascii="Tahoma" w:hAnsi="Tahoma" w:cs="Tahoma"/>
          <w:sz w:val="2"/>
          <w:szCs w:val="2"/>
        </w:rPr>
      </w:pPr>
    </w:p>
    <w:p w14:paraId="4A51B179" w14:textId="77777777" w:rsidR="004572AC" w:rsidRPr="00FC5660" w:rsidRDefault="004572AC" w:rsidP="004572AC">
      <w:pPr>
        <w:shd w:val="clear" w:color="auto" w:fill="FFFFFF"/>
        <w:spacing w:before="120" w:line="276" w:lineRule="auto"/>
        <w:ind w:left="1418"/>
        <w:rPr>
          <w:rFonts w:ascii="Tahoma" w:hAnsi="Tahoma" w:cs="Tahoma"/>
          <w:sz w:val="2"/>
          <w:szCs w:val="2"/>
        </w:rPr>
      </w:pPr>
    </w:p>
    <w:p w14:paraId="3B123E75" w14:textId="77777777" w:rsidR="004572AC" w:rsidRDefault="004572AC" w:rsidP="004572AC">
      <w:pPr>
        <w:shd w:val="clear" w:color="auto" w:fill="FFFFFF"/>
        <w:spacing w:before="120" w:line="276" w:lineRule="auto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t>UWAGA:</w:t>
      </w:r>
      <w:r w:rsidRPr="009D3E8D">
        <w:rPr>
          <w:rFonts w:ascii="Tahoma" w:hAnsi="Tahoma" w:cs="Tahoma"/>
          <w:sz w:val="22"/>
          <w:szCs w:val="22"/>
        </w:rPr>
        <w:t xml:space="preserve"> Prace planuje się wykonać zgodnie z projektem zagospodarowania terenu – rys. 01.</w:t>
      </w:r>
    </w:p>
    <w:p w14:paraId="112D3C23" w14:textId="77777777" w:rsidR="00F82CF3" w:rsidRDefault="00F82CF3" w:rsidP="004572AC">
      <w:pPr>
        <w:shd w:val="clear" w:color="auto" w:fill="FFFFFF"/>
        <w:spacing w:before="120" w:line="276" w:lineRule="auto"/>
        <w:rPr>
          <w:rFonts w:ascii="Tahoma" w:hAnsi="Tahoma" w:cs="Tahoma"/>
          <w:sz w:val="10"/>
          <w:szCs w:val="10"/>
        </w:rPr>
      </w:pPr>
    </w:p>
    <w:p w14:paraId="5DB1AF88" w14:textId="77777777" w:rsidR="004572AC" w:rsidRPr="009D3E8D" w:rsidRDefault="002E41F4" w:rsidP="004572AC">
      <w:pPr>
        <w:numPr>
          <w:ilvl w:val="0"/>
          <w:numId w:val="32"/>
        </w:numPr>
        <w:shd w:val="clear" w:color="auto" w:fill="FFFFFF"/>
        <w:spacing w:line="276" w:lineRule="auto"/>
        <w:ind w:left="284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>SZCZEGÓŁOWE</w:t>
      </w:r>
      <w:r w:rsidR="004572AC" w:rsidRPr="009D3E8D">
        <w:rPr>
          <w:rFonts w:ascii="Tahoma" w:hAnsi="Tahoma" w:cs="Tahoma"/>
          <w:b/>
          <w:sz w:val="22"/>
          <w:szCs w:val="22"/>
        </w:rPr>
        <w:t xml:space="preserve"> ROZWIĄZANIA PROJEKTOWE</w:t>
      </w:r>
    </w:p>
    <w:p w14:paraId="04A7D0F2" w14:textId="77777777" w:rsidR="004572AC" w:rsidRPr="00646D60" w:rsidRDefault="004572AC" w:rsidP="004572AC">
      <w:pPr>
        <w:shd w:val="clear" w:color="auto" w:fill="FFFFFF"/>
        <w:spacing w:line="276" w:lineRule="auto"/>
        <w:jc w:val="both"/>
        <w:rPr>
          <w:rFonts w:ascii="Tahoma" w:hAnsi="Tahoma" w:cs="Tahoma"/>
          <w:sz w:val="12"/>
          <w:szCs w:val="12"/>
        </w:rPr>
      </w:pPr>
    </w:p>
    <w:p w14:paraId="350793E7" w14:textId="768EB44B" w:rsidR="004572AC" w:rsidRDefault="0042004F" w:rsidP="004572AC">
      <w:pPr>
        <w:numPr>
          <w:ilvl w:val="1"/>
          <w:numId w:val="32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 xml:space="preserve">  </w:t>
      </w:r>
      <w:r w:rsidR="004572AC">
        <w:rPr>
          <w:rFonts w:ascii="Tahoma" w:hAnsi="Tahoma" w:cs="Tahoma"/>
          <w:b/>
          <w:sz w:val="22"/>
          <w:szCs w:val="22"/>
        </w:rPr>
        <w:t>Latarnie stojące</w:t>
      </w:r>
    </w:p>
    <w:p w14:paraId="6F3DC221" w14:textId="71CDCE61" w:rsidR="00F82CF3" w:rsidRDefault="00F82CF3" w:rsidP="00697358">
      <w:pPr>
        <w:shd w:val="clear" w:color="auto" w:fill="FFFFFF"/>
        <w:ind w:right="4038" w:firstLine="425"/>
        <w:jc w:val="both"/>
        <w:rPr>
          <w:rFonts w:ascii="Tahoma" w:hAnsi="Tahoma" w:cs="Tahoma"/>
          <w:bCs/>
          <w:sz w:val="22"/>
          <w:szCs w:val="22"/>
        </w:rPr>
      </w:pPr>
    </w:p>
    <w:tbl>
      <w:tblPr>
        <w:tblStyle w:val="Tabela-Siatka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4"/>
        <w:gridCol w:w="3827"/>
      </w:tblGrid>
      <w:tr w:rsidR="00697358" w14:paraId="2715FE0C" w14:textId="77777777" w:rsidTr="00697358">
        <w:tc>
          <w:tcPr>
            <w:tcW w:w="5524" w:type="dxa"/>
          </w:tcPr>
          <w:p w14:paraId="3BF4B27C" w14:textId="7F735DF0" w:rsidR="00697358" w:rsidRDefault="00697358" w:rsidP="00697358">
            <w:pPr>
              <w:ind w:right="69"/>
              <w:jc w:val="both"/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Cs/>
                <w:sz w:val="22"/>
                <w:szCs w:val="22"/>
              </w:rPr>
              <w:t>L</w:t>
            </w:r>
            <w:r w:rsidRPr="00627EB7">
              <w:rPr>
                <w:rFonts w:ascii="Tahoma" w:hAnsi="Tahoma" w:cs="Tahoma"/>
                <w:bCs/>
                <w:sz w:val="22"/>
                <w:szCs w:val="22"/>
              </w:rPr>
              <w:t>atarni</w:t>
            </w:r>
            <w:r>
              <w:rPr>
                <w:rFonts w:ascii="Tahoma" w:hAnsi="Tahoma" w:cs="Tahoma"/>
                <w:bCs/>
                <w:sz w:val="22"/>
                <w:szCs w:val="22"/>
              </w:rPr>
              <w:t>e</w:t>
            </w:r>
            <w:r w:rsidRPr="00627EB7">
              <w:rPr>
                <w:rFonts w:ascii="Tahoma" w:hAnsi="Tahoma" w:cs="Tahoma"/>
                <w:bCs/>
                <w:sz w:val="22"/>
                <w:szCs w:val="22"/>
              </w:rPr>
              <w:t xml:space="preserve"> stojąc</w:t>
            </w:r>
            <w:r>
              <w:rPr>
                <w:rFonts w:ascii="Tahoma" w:hAnsi="Tahoma" w:cs="Tahoma"/>
                <w:bCs/>
                <w:sz w:val="22"/>
                <w:szCs w:val="22"/>
              </w:rPr>
              <w:t>e</w:t>
            </w:r>
            <w:r w:rsidRPr="00627EB7">
              <w:rPr>
                <w:rFonts w:ascii="Tahoma" w:hAnsi="Tahoma" w:cs="Tahoma"/>
                <w:bCs/>
                <w:sz w:val="22"/>
                <w:szCs w:val="22"/>
              </w:rPr>
              <w:t>, wykonanych z aluminium, zasila</w:t>
            </w:r>
            <w:r>
              <w:rPr>
                <w:rFonts w:ascii="Tahoma" w:hAnsi="Tahoma" w:cs="Tahoma"/>
                <w:bCs/>
                <w:sz w:val="22"/>
                <w:szCs w:val="22"/>
              </w:rPr>
              <w:t>ne 230V, wyposażone w moduł świecący 270</w:t>
            </w:r>
            <w:r>
              <w:rPr>
                <w:rFonts w:ascii="Tahoma" w:hAnsi="Tahoma" w:cs="Tahoma"/>
                <w:bCs/>
                <w:sz w:val="22"/>
                <w:szCs w:val="22"/>
                <w:vertAlign w:val="superscript"/>
              </w:rPr>
              <w:t>o</w:t>
            </w:r>
            <w:r>
              <w:rPr>
                <w:rFonts w:ascii="Tahoma" w:hAnsi="Tahoma" w:cs="Tahoma"/>
                <w:bCs/>
                <w:sz w:val="22"/>
                <w:szCs w:val="22"/>
              </w:rPr>
              <w:t>, (ustawione w sposób nieoświetlający działek sąsiednich)  w kolorze stalowym,  wyglądem dopasowane do lamp znajdujących się na sąsiadującym skwerze (zdjęcie poniżej). Montaż opraw w gruncie wg wytycznych producenta. Słupy wykonać o wys. Ok. 3,6m (+-5%) aluminiowe, anodowane. Moc opraw min. 30W, efektywność świetlenia min. 120lm/W, barwa temp. 3500K.</w:t>
            </w:r>
          </w:p>
        </w:tc>
        <w:tc>
          <w:tcPr>
            <w:tcW w:w="3827" w:type="dxa"/>
          </w:tcPr>
          <w:p w14:paraId="35700FAC" w14:textId="30728BC2" w:rsidR="00697358" w:rsidRDefault="00697358" w:rsidP="00697358">
            <w:pPr>
              <w:ind w:right="4038"/>
              <w:jc w:val="right"/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56866E5" wp14:editId="01403BBB">
                  <wp:extent cx="1241425" cy="4371975"/>
                  <wp:effectExtent l="0" t="0" r="0" b="9525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038" cy="4381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7358" w14:paraId="32308964" w14:textId="77777777" w:rsidTr="00697358">
        <w:tc>
          <w:tcPr>
            <w:tcW w:w="5524" w:type="dxa"/>
          </w:tcPr>
          <w:p w14:paraId="535A6D3E" w14:textId="77777777" w:rsidR="00697358" w:rsidRDefault="00697358" w:rsidP="00697358">
            <w:pPr>
              <w:ind w:right="69"/>
              <w:jc w:val="both"/>
              <w:rPr>
                <w:rFonts w:ascii="Tahoma" w:hAnsi="Tahoma" w:cs="Tahoma"/>
                <w:bCs/>
                <w:sz w:val="22"/>
                <w:szCs w:val="22"/>
              </w:rPr>
            </w:pPr>
          </w:p>
          <w:p w14:paraId="5AABE154" w14:textId="77777777" w:rsidR="00697358" w:rsidRDefault="00697358" w:rsidP="00697358">
            <w:pPr>
              <w:ind w:right="69"/>
              <w:jc w:val="both"/>
              <w:rPr>
                <w:rFonts w:ascii="Tahoma" w:hAnsi="Tahoma" w:cs="Tahoma"/>
                <w:bCs/>
                <w:sz w:val="22"/>
                <w:szCs w:val="22"/>
              </w:rPr>
            </w:pPr>
          </w:p>
        </w:tc>
        <w:tc>
          <w:tcPr>
            <w:tcW w:w="3827" w:type="dxa"/>
          </w:tcPr>
          <w:p w14:paraId="0EF0426A" w14:textId="77777777" w:rsidR="00697358" w:rsidRDefault="00697358" w:rsidP="00697358">
            <w:pPr>
              <w:ind w:right="4038"/>
              <w:jc w:val="right"/>
              <w:rPr>
                <w:noProof/>
              </w:rPr>
            </w:pPr>
          </w:p>
        </w:tc>
      </w:tr>
    </w:tbl>
    <w:p w14:paraId="375444B2" w14:textId="77777777" w:rsidR="004572AC" w:rsidRPr="009D3E8D" w:rsidRDefault="004572AC" w:rsidP="004572AC">
      <w:pPr>
        <w:numPr>
          <w:ilvl w:val="1"/>
          <w:numId w:val="32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lastRenderedPageBreak/>
        <w:t xml:space="preserve">  Utwardzenia</w:t>
      </w:r>
    </w:p>
    <w:p w14:paraId="7DFA7A1B" w14:textId="77777777" w:rsidR="00C54397" w:rsidRDefault="00E01D66" w:rsidP="008E5F7E">
      <w:pPr>
        <w:jc w:val="both"/>
        <w:rPr>
          <w:rFonts w:ascii="Tahoma" w:hAnsi="Tahoma" w:cs="Tahoma"/>
          <w:color w:val="000000"/>
          <w:spacing w:val="-1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ab/>
      </w:r>
      <w:r w:rsidR="004572AC">
        <w:rPr>
          <w:rFonts w:ascii="Tahoma" w:hAnsi="Tahoma" w:cs="Tahoma"/>
          <w:sz w:val="22"/>
          <w:szCs w:val="22"/>
        </w:rPr>
        <w:t>Projektuje</w:t>
      </w:r>
      <w:r w:rsidR="004572AC" w:rsidRPr="009D3E8D">
        <w:rPr>
          <w:rFonts w:ascii="Tahoma" w:hAnsi="Tahoma" w:cs="Tahoma"/>
          <w:sz w:val="22"/>
          <w:szCs w:val="22"/>
        </w:rPr>
        <w:t xml:space="preserve"> się wykonać utwardzenia terenu z kostki b</w:t>
      </w:r>
      <w:r w:rsidR="001333B0">
        <w:rPr>
          <w:rFonts w:ascii="Tahoma" w:hAnsi="Tahoma" w:cs="Tahoma"/>
          <w:sz w:val="22"/>
          <w:szCs w:val="22"/>
        </w:rPr>
        <w:t>rukowej</w:t>
      </w:r>
      <w:r w:rsidR="004572AC" w:rsidRPr="009D3E8D">
        <w:rPr>
          <w:rFonts w:ascii="Tahoma" w:hAnsi="Tahoma" w:cs="Tahoma"/>
          <w:sz w:val="22"/>
          <w:szCs w:val="22"/>
        </w:rPr>
        <w:t xml:space="preserve"> gr. 6 cm na podsypce cementowo-piaskowej </w:t>
      </w:r>
      <w:r w:rsidR="00F82CF3">
        <w:rPr>
          <w:rFonts w:ascii="Tahoma" w:hAnsi="Tahoma" w:cs="Tahoma"/>
          <w:sz w:val="22"/>
          <w:szCs w:val="22"/>
        </w:rPr>
        <w:t xml:space="preserve">o gr. </w:t>
      </w:r>
      <w:r w:rsidR="00F46046">
        <w:rPr>
          <w:rFonts w:ascii="Tahoma" w:hAnsi="Tahoma" w:cs="Tahoma"/>
          <w:sz w:val="22"/>
          <w:szCs w:val="22"/>
        </w:rPr>
        <w:t>4</w:t>
      </w:r>
      <w:r w:rsidR="00F82CF3">
        <w:rPr>
          <w:rFonts w:ascii="Tahoma" w:hAnsi="Tahoma" w:cs="Tahoma"/>
          <w:sz w:val="22"/>
          <w:szCs w:val="22"/>
        </w:rPr>
        <w:t>cm</w:t>
      </w:r>
      <w:r w:rsidR="00F46046">
        <w:rPr>
          <w:rFonts w:ascii="Tahoma" w:hAnsi="Tahoma" w:cs="Tahoma"/>
          <w:sz w:val="22"/>
          <w:szCs w:val="22"/>
        </w:rPr>
        <w:t>,</w:t>
      </w:r>
      <w:r w:rsidR="00F82CF3">
        <w:rPr>
          <w:rFonts w:ascii="Tahoma" w:hAnsi="Tahoma" w:cs="Tahoma"/>
          <w:sz w:val="22"/>
          <w:szCs w:val="22"/>
        </w:rPr>
        <w:t xml:space="preserve"> podbudowie </w:t>
      </w:r>
      <w:r>
        <w:rPr>
          <w:rFonts w:ascii="Tahoma" w:hAnsi="Tahoma" w:cs="Tahoma"/>
          <w:sz w:val="22"/>
          <w:szCs w:val="22"/>
        </w:rPr>
        <w:t>z kruszywa łamanego stabilizowanego mechanicznie 0/31,5mm gr 20cm</w:t>
      </w:r>
      <w:r w:rsidR="00F46046">
        <w:rPr>
          <w:rFonts w:ascii="Tahoma" w:hAnsi="Tahoma" w:cs="Tahoma"/>
          <w:sz w:val="22"/>
          <w:szCs w:val="22"/>
        </w:rPr>
        <w:t xml:space="preserve"> oraz warstwie odsączającej z piasku o frakcji 2,0mm o gr. 10cm</w:t>
      </w:r>
      <w:r>
        <w:rPr>
          <w:rFonts w:ascii="Tahoma" w:hAnsi="Tahoma" w:cs="Tahoma"/>
          <w:sz w:val="22"/>
          <w:szCs w:val="22"/>
        </w:rPr>
        <w:t>,</w:t>
      </w:r>
      <w:r w:rsidR="00F82CF3">
        <w:rPr>
          <w:rFonts w:ascii="Tahoma" w:hAnsi="Tahoma" w:cs="Tahoma"/>
          <w:sz w:val="22"/>
          <w:szCs w:val="22"/>
        </w:rPr>
        <w:t xml:space="preserve"> wraz </w:t>
      </w:r>
      <w:r w:rsidR="004572AC" w:rsidRPr="009D3E8D">
        <w:rPr>
          <w:rFonts w:ascii="Tahoma" w:hAnsi="Tahoma" w:cs="Tahoma"/>
          <w:sz w:val="22"/>
          <w:szCs w:val="22"/>
        </w:rPr>
        <w:t xml:space="preserve">z obrzeżami </w:t>
      </w:r>
      <w:r w:rsidR="00150209">
        <w:rPr>
          <w:rFonts w:ascii="Tahoma" w:hAnsi="Tahoma" w:cs="Tahoma"/>
          <w:sz w:val="22"/>
          <w:szCs w:val="22"/>
        </w:rPr>
        <w:t>granitowymi</w:t>
      </w:r>
      <w:r w:rsidR="00526610">
        <w:rPr>
          <w:rFonts w:ascii="Tahoma" w:hAnsi="Tahoma" w:cs="Tahoma"/>
          <w:sz w:val="22"/>
          <w:szCs w:val="22"/>
        </w:rPr>
        <w:t xml:space="preserve"> o</w:t>
      </w:r>
      <w:r w:rsidR="00C73941">
        <w:rPr>
          <w:rFonts w:ascii="Tahoma" w:hAnsi="Tahoma" w:cs="Tahoma"/>
          <w:sz w:val="22"/>
          <w:szCs w:val="22"/>
        </w:rPr>
        <w:t xml:space="preserve"> </w:t>
      </w:r>
      <w:r w:rsidR="00526610">
        <w:rPr>
          <w:rFonts w:ascii="Tahoma" w:hAnsi="Tahoma" w:cs="Tahoma"/>
          <w:sz w:val="22"/>
          <w:szCs w:val="22"/>
        </w:rPr>
        <w:t>w</w:t>
      </w:r>
      <w:r w:rsidR="00D81D71" w:rsidRPr="00D81D71">
        <w:rPr>
          <w:rFonts w:ascii="Tahoma" w:hAnsi="Tahoma" w:cs="Tahoma"/>
          <w:color w:val="000000"/>
          <w:spacing w:val="-1"/>
          <w:sz w:val="22"/>
          <w:szCs w:val="22"/>
        </w:rPr>
        <w:t>ymiar</w:t>
      </w:r>
      <w:r w:rsidR="00526610">
        <w:rPr>
          <w:rFonts w:ascii="Tahoma" w:hAnsi="Tahoma" w:cs="Tahoma"/>
          <w:color w:val="000000"/>
          <w:spacing w:val="-1"/>
          <w:sz w:val="22"/>
          <w:szCs w:val="22"/>
        </w:rPr>
        <w:t>ach</w:t>
      </w:r>
      <w:r w:rsidR="00D81D71" w:rsidRPr="00D81D71">
        <w:rPr>
          <w:rFonts w:ascii="Tahoma" w:hAnsi="Tahoma" w:cs="Tahoma"/>
          <w:color w:val="000000"/>
          <w:spacing w:val="-1"/>
          <w:sz w:val="22"/>
          <w:szCs w:val="22"/>
        </w:rPr>
        <w:t xml:space="preserve">: szer.- 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>8</w:t>
      </w:r>
      <w:r w:rsidR="00D81D71" w:rsidRPr="00D81D71">
        <w:rPr>
          <w:rFonts w:ascii="Tahoma" w:hAnsi="Tahoma" w:cs="Tahoma"/>
          <w:color w:val="000000"/>
          <w:spacing w:val="-1"/>
          <w:sz w:val="22"/>
          <w:szCs w:val="22"/>
        </w:rPr>
        <w:t xml:space="preserve">cm, wys.- 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>3</w:t>
      </w:r>
      <w:r w:rsidR="00D81D71" w:rsidRPr="00D81D71">
        <w:rPr>
          <w:rFonts w:ascii="Tahoma" w:hAnsi="Tahoma" w:cs="Tahoma"/>
          <w:color w:val="000000"/>
          <w:spacing w:val="-1"/>
          <w:sz w:val="22"/>
          <w:szCs w:val="22"/>
        </w:rPr>
        <w:t>0cm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>.</w:t>
      </w:r>
      <w:r w:rsidR="00150209">
        <w:rPr>
          <w:rFonts w:ascii="Tahoma" w:hAnsi="Tahoma" w:cs="Tahoma"/>
          <w:color w:val="000000"/>
          <w:spacing w:val="-1"/>
          <w:sz w:val="22"/>
          <w:szCs w:val="22"/>
        </w:rPr>
        <w:t xml:space="preserve"> w kolorze jasno-szarym</w:t>
      </w:r>
      <w:r w:rsidR="00D81D71" w:rsidRPr="00D81D71">
        <w:rPr>
          <w:rFonts w:ascii="Tahoma" w:hAnsi="Tahoma" w:cs="Tahoma"/>
          <w:color w:val="000000"/>
          <w:spacing w:val="-1"/>
          <w:sz w:val="22"/>
          <w:szCs w:val="22"/>
        </w:rPr>
        <w:t>.</w:t>
      </w:r>
      <w:r w:rsidR="00526610">
        <w:rPr>
          <w:rFonts w:ascii="Tahoma" w:hAnsi="Tahoma" w:cs="Tahoma"/>
          <w:color w:val="000000"/>
          <w:spacing w:val="-1"/>
          <w:sz w:val="22"/>
          <w:szCs w:val="22"/>
        </w:rPr>
        <w:t xml:space="preserve"> </w:t>
      </w:r>
    </w:p>
    <w:p w14:paraId="546EE313" w14:textId="744598C3" w:rsidR="00C54397" w:rsidRDefault="00C54397" w:rsidP="008E5F7E">
      <w:pPr>
        <w:jc w:val="both"/>
        <w:rPr>
          <w:rFonts w:ascii="Tahoma" w:hAnsi="Tahoma" w:cs="Tahoma"/>
          <w:color w:val="000000"/>
          <w:spacing w:val="-1"/>
          <w:sz w:val="22"/>
          <w:szCs w:val="22"/>
        </w:rPr>
      </w:pPr>
      <w:r>
        <w:rPr>
          <w:rFonts w:ascii="Tahoma" w:hAnsi="Tahoma" w:cs="Tahoma"/>
          <w:color w:val="000000"/>
          <w:spacing w:val="-1"/>
          <w:sz w:val="22"/>
          <w:szCs w:val="22"/>
        </w:rPr>
        <w:t>Należy zastosować kostkę brukową płukaną (bez barwienia w masie).</w:t>
      </w:r>
    </w:p>
    <w:p w14:paraId="36DC42F9" w14:textId="0D2B6283" w:rsidR="004572AC" w:rsidRDefault="00526610" w:rsidP="008E5F7E">
      <w:pPr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color w:val="000000"/>
          <w:spacing w:val="-1"/>
          <w:sz w:val="22"/>
          <w:szCs w:val="22"/>
        </w:rPr>
        <w:t>Obrzeża</w:t>
      </w:r>
      <w:r w:rsidR="00D81D71" w:rsidRPr="00D81D71">
        <w:rPr>
          <w:rFonts w:ascii="Tahoma" w:hAnsi="Tahoma" w:cs="Tahoma"/>
          <w:color w:val="000000"/>
          <w:spacing w:val="-1"/>
          <w:sz w:val="22"/>
          <w:szCs w:val="22"/>
        </w:rPr>
        <w:t xml:space="preserve"> należy obsadzić na ławach betonowych o wymiarach 25x30cm, z betonu klasy C12/15.</w:t>
      </w:r>
      <w:r w:rsidR="00C97712">
        <w:rPr>
          <w:rFonts w:ascii="Tahoma" w:hAnsi="Tahoma" w:cs="Tahoma"/>
          <w:color w:val="000000"/>
          <w:spacing w:val="-1"/>
          <w:sz w:val="22"/>
          <w:szCs w:val="22"/>
        </w:rPr>
        <w:t xml:space="preserve"> </w:t>
      </w:r>
      <w:r w:rsidR="004572AC">
        <w:rPr>
          <w:rFonts w:ascii="Tahoma" w:hAnsi="Tahoma" w:cs="Tahoma"/>
          <w:sz w:val="22"/>
          <w:szCs w:val="22"/>
        </w:rPr>
        <w:t xml:space="preserve">Szerokość ciągu pieszego – 2m. </w:t>
      </w:r>
      <w:r w:rsidR="00F82CF3">
        <w:rPr>
          <w:rFonts w:ascii="Tahoma" w:hAnsi="Tahoma" w:cs="Tahoma"/>
          <w:sz w:val="22"/>
          <w:szCs w:val="22"/>
        </w:rPr>
        <w:t xml:space="preserve">Kostka </w:t>
      </w:r>
      <w:r w:rsidR="001333B0">
        <w:rPr>
          <w:rFonts w:ascii="Tahoma" w:hAnsi="Tahoma" w:cs="Tahoma"/>
          <w:sz w:val="22"/>
          <w:szCs w:val="22"/>
        </w:rPr>
        <w:t xml:space="preserve">brukowa </w:t>
      </w:r>
      <w:r w:rsidR="00F82CF3">
        <w:rPr>
          <w:rFonts w:ascii="Tahoma" w:hAnsi="Tahoma" w:cs="Tahoma"/>
          <w:sz w:val="22"/>
          <w:szCs w:val="22"/>
        </w:rPr>
        <w:t>płukana w kolorze białym</w:t>
      </w:r>
      <w:r>
        <w:rPr>
          <w:rFonts w:ascii="Tahoma" w:hAnsi="Tahoma" w:cs="Tahoma"/>
          <w:sz w:val="22"/>
          <w:szCs w:val="22"/>
        </w:rPr>
        <w:t xml:space="preserve"> o wymiarach mozaiki: 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>10,5×14 cm</w:t>
      </w:r>
      <w:r>
        <w:rPr>
          <w:rFonts w:ascii="Tahoma" w:hAnsi="Tahoma" w:cs="Tahoma"/>
          <w:color w:val="2D2D2D"/>
          <w:sz w:val="22"/>
          <w:szCs w:val="22"/>
          <w:shd w:val="clear" w:color="auto" w:fill="FFFFFF"/>
        </w:rPr>
        <w:t xml:space="preserve">, 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>12,3×14 cm</w:t>
      </w:r>
      <w:r>
        <w:rPr>
          <w:rFonts w:ascii="Tahoma" w:hAnsi="Tahoma" w:cs="Tahoma"/>
          <w:color w:val="2D2D2D"/>
          <w:sz w:val="22"/>
          <w:szCs w:val="22"/>
          <w:shd w:val="clear" w:color="auto" w:fill="FFFFFF"/>
        </w:rPr>
        <w:t>,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 xml:space="preserve"> 14×14 cm</w:t>
      </w:r>
      <w:r>
        <w:rPr>
          <w:rFonts w:ascii="Tahoma" w:hAnsi="Tahoma" w:cs="Tahoma"/>
          <w:color w:val="2D2D2D"/>
          <w:sz w:val="22"/>
          <w:szCs w:val="22"/>
        </w:rPr>
        <w:t xml:space="preserve">, 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>15,8×14 cm</w:t>
      </w:r>
      <w:r>
        <w:rPr>
          <w:rFonts w:ascii="Tahoma" w:hAnsi="Tahoma" w:cs="Tahoma"/>
          <w:color w:val="2D2D2D"/>
          <w:sz w:val="22"/>
          <w:szCs w:val="22"/>
          <w:shd w:val="clear" w:color="auto" w:fill="FFFFFF"/>
        </w:rPr>
        <w:t>,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 xml:space="preserve"> 17,5×14 cm</w:t>
      </w:r>
      <w:r>
        <w:rPr>
          <w:rFonts w:ascii="Tahoma" w:hAnsi="Tahoma" w:cs="Tahoma"/>
          <w:color w:val="2D2D2D"/>
          <w:sz w:val="22"/>
          <w:szCs w:val="22"/>
          <w:shd w:val="clear" w:color="auto" w:fill="FFFFFF"/>
        </w:rPr>
        <w:t xml:space="preserve">, 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>19,3×14 cm</w:t>
      </w:r>
      <w:r>
        <w:rPr>
          <w:rFonts w:ascii="Tahoma" w:hAnsi="Tahoma" w:cs="Tahoma"/>
          <w:color w:val="2D2D2D"/>
          <w:sz w:val="22"/>
          <w:szCs w:val="22"/>
        </w:rPr>
        <w:t xml:space="preserve">, </w:t>
      </w:r>
      <w:r w:rsidRPr="00526610">
        <w:rPr>
          <w:rFonts w:ascii="Tahoma" w:hAnsi="Tahoma" w:cs="Tahoma"/>
          <w:color w:val="2D2D2D"/>
          <w:sz w:val="22"/>
          <w:szCs w:val="22"/>
          <w:shd w:val="clear" w:color="auto" w:fill="FFFFFF"/>
        </w:rPr>
        <w:t>21×14 cm</w:t>
      </w:r>
      <w:r w:rsidRPr="00526610">
        <w:rPr>
          <w:rFonts w:ascii="Tahoma" w:hAnsi="Tahoma" w:cs="Tahoma"/>
        </w:rPr>
        <w:t xml:space="preserve"> </w:t>
      </w:r>
      <w:r w:rsidR="00F82CF3">
        <w:rPr>
          <w:rFonts w:ascii="Tahoma" w:hAnsi="Tahoma" w:cs="Tahoma"/>
          <w:sz w:val="22"/>
          <w:szCs w:val="22"/>
        </w:rPr>
        <w:t>(w</w:t>
      </w:r>
      <w:r w:rsidR="004572AC">
        <w:rPr>
          <w:rFonts w:ascii="Tahoma" w:hAnsi="Tahoma" w:cs="Tahoma"/>
          <w:sz w:val="22"/>
          <w:szCs w:val="22"/>
        </w:rPr>
        <w:t>zór i kolor kostki jak na zdjęciu poglądowym poniżej</w:t>
      </w:r>
      <w:r w:rsidR="00F82CF3">
        <w:rPr>
          <w:rFonts w:ascii="Tahoma" w:hAnsi="Tahoma" w:cs="Tahoma"/>
          <w:sz w:val="22"/>
          <w:szCs w:val="22"/>
        </w:rPr>
        <w:t>)</w:t>
      </w:r>
      <w:r w:rsidR="004572AC">
        <w:rPr>
          <w:rFonts w:ascii="Tahoma" w:hAnsi="Tahoma" w:cs="Tahoma"/>
          <w:sz w:val="22"/>
          <w:szCs w:val="22"/>
        </w:rPr>
        <w:t>.</w:t>
      </w:r>
    </w:p>
    <w:p w14:paraId="3B0209EC" w14:textId="199C9E05" w:rsidR="00E01D66" w:rsidRDefault="00E01D66" w:rsidP="008E5F7E">
      <w:pPr>
        <w:shd w:val="clear" w:color="auto" w:fill="FFFFFF"/>
        <w:tabs>
          <w:tab w:val="num" w:pos="567"/>
        </w:tabs>
        <w:ind w:right="-16"/>
        <w:jc w:val="both"/>
        <w:rPr>
          <w:rFonts w:ascii="Tahoma" w:hAnsi="Tahoma" w:cs="Tahoma"/>
          <w:color w:val="000000"/>
          <w:spacing w:val="-1"/>
          <w:sz w:val="22"/>
          <w:szCs w:val="22"/>
        </w:rPr>
      </w:pPr>
      <w:r>
        <w:rPr>
          <w:rFonts w:ascii="Tahoma" w:hAnsi="Tahoma" w:cs="Tahoma"/>
          <w:color w:val="000000"/>
          <w:spacing w:val="-1"/>
          <w:sz w:val="22"/>
          <w:szCs w:val="22"/>
        </w:rPr>
        <w:tab/>
        <w:t xml:space="preserve">Projekt przewiduje również </w:t>
      </w:r>
      <w:r w:rsidR="008C27FB">
        <w:rPr>
          <w:rFonts w:ascii="Tahoma" w:hAnsi="Tahoma" w:cs="Tahoma"/>
          <w:color w:val="000000"/>
          <w:spacing w:val="-1"/>
          <w:sz w:val="22"/>
          <w:szCs w:val="22"/>
        </w:rPr>
        <w:t xml:space="preserve">wykonanie 4 </w:t>
      </w:r>
      <w:proofErr w:type="spellStart"/>
      <w:r w:rsidR="008C27FB">
        <w:rPr>
          <w:rFonts w:ascii="Tahoma" w:hAnsi="Tahoma" w:cs="Tahoma"/>
          <w:color w:val="000000"/>
          <w:spacing w:val="-1"/>
          <w:sz w:val="22"/>
          <w:szCs w:val="22"/>
        </w:rPr>
        <w:t>szt</w:t>
      </w:r>
      <w:proofErr w:type="spellEnd"/>
      <w:r w:rsidR="008C27FB">
        <w:rPr>
          <w:rFonts w:ascii="Tahoma" w:hAnsi="Tahoma" w:cs="Tahoma"/>
          <w:color w:val="000000"/>
          <w:spacing w:val="-1"/>
          <w:sz w:val="22"/>
          <w:szCs w:val="22"/>
        </w:rPr>
        <w:t xml:space="preserve"> schodów zewnętrznych i pochylni do pokonania różnicy terenu przy parkingu. Stopnie o wymiarach 45 x 10cm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>, pochylnia ze spadkiem 8%</w:t>
      </w:r>
      <w:r w:rsidR="00CE0EBD">
        <w:rPr>
          <w:rFonts w:ascii="Tahoma" w:hAnsi="Tahoma" w:cs="Tahoma"/>
          <w:color w:val="000000"/>
          <w:spacing w:val="-1"/>
          <w:sz w:val="22"/>
          <w:szCs w:val="22"/>
        </w:rPr>
        <w:t xml:space="preserve"> 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>(</w:t>
      </w:r>
      <w:r w:rsidR="008C27FB">
        <w:rPr>
          <w:rFonts w:ascii="Tahoma" w:hAnsi="Tahoma" w:cs="Tahoma"/>
          <w:color w:val="000000"/>
          <w:spacing w:val="-1"/>
          <w:sz w:val="22"/>
          <w:szCs w:val="22"/>
        </w:rPr>
        <w:t>wykonane również z kostki brukowej)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 xml:space="preserve">,  Ściany oporowe z palisady </w:t>
      </w:r>
      <w:r w:rsidR="00150209">
        <w:rPr>
          <w:rFonts w:ascii="Tahoma" w:hAnsi="Tahoma" w:cs="Tahoma"/>
          <w:color w:val="000000"/>
          <w:spacing w:val="-1"/>
          <w:sz w:val="22"/>
          <w:szCs w:val="22"/>
        </w:rPr>
        <w:t>granitowej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 xml:space="preserve"> </w:t>
      </w:r>
      <w:r w:rsidR="001333B0">
        <w:rPr>
          <w:rFonts w:ascii="Tahoma" w:hAnsi="Tahoma" w:cs="Tahoma"/>
          <w:color w:val="000000"/>
          <w:spacing w:val="-1"/>
          <w:sz w:val="22"/>
          <w:szCs w:val="22"/>
        </w:rPr>
        <w:t xml:space="preserve">o przekroju 10x10cm </w:t>
      </w:r>
      <w:r w:rsidR="00C97712">
        <w:rPr>
          <w:rFonts w:ascii="Tahoma" w:hAnsi="Tahoma" w:cs="Tahoma"/>
          <w:color w:val="000000"/>
          <w:spacing w:val="-1"/>
          <w:sz w:val="22"/>
          <w:szCs w:val="22"/>
        </w:rPr>
        <w:t xml:space="preserve">i wysokości 70cm 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 xml:space="preserve">w kolorze </w:t>
      </w:r>
      <w:r w:rsidR="00150209">
        <w:rPr>
          <w:rFonts w:ascii="Tahoma" w:hAnsi="Tahoma" w:cs="Tahoma"/>
          <w:color w:val="000000"/>
          <w:spacing w:val="-1"/>
          <w:sz w:val="22"/>
          <w:szCs w:val="22"/>
        </w:rPr>
        <w:t xml:space="preserve">jasno </w:t>
      </w:r>
      <w:r w:rsidR="00261FDC">
        <w:rPr>
          <w:rFonts w:ascii="Tahoma" w:hAnsi="Tahoma" w:cs="Tahoma"/>
          <w:color w:val="000000"/>
          <w:spacing w:val="-1"/>
          <w:sz w:val="22"/>
          <w:szCs w:val="22"/>
        </w:rPr>
        <w:t xml:space="preserve">szarym. </w:t>
      </w:r>
      <w:r w:rsidR="00CE0EBD">
        <w:rPr>
          <w:rFonts w:ascii="Tahoma" w:hAnsi="Tahoma" w:cs="Tahoma"/>
          <w:color w:val="000000"/>
          <w:spacing w:val="-1"/>
          <w:sz w:val="22"/>
          <w:szCs w:val="22"/>
        </w:rPr>
        <w:t>Przy pochylni obustronnie należy zamontować poręcz d</w:t>
      </w:r>
      <w:r w:rsidR="00092DC9">
        <w:rPr>
          <w:rFonts w:ascii="Tahoma" w:hAnsi="Tahoma" w:cs="Tahoma"/>
          <w:color w:val="000000"/>
          <w:spacing w:val="-1"/>
          <w:sz w:val="22"/>
          <w:szCs w:val="22"/>
        </w:rPr>
        <w:t>o palisady za pomocą kołków rozporowych</w:t>
      </w:r>
      <w:r w:rsidR="00CE0EBD">
        <w:rPr>
          <w:rFonts w:ascii="Tahoma" w:hAnsi="Tahoma" w:cs="Tahoma"/>
          <w:color w:val="000000"/>
          <w:spacing w:val="-1"/>
          <w:sz w:val="22"/>
          <w:szCs w:val="22"/>
        </w:rPr>
        <w:t xml:space="preserve">, wykonaną </w:t>
      </w:r>
      <w:r w:rsidR="00092DC9">
        <w:rPr>
          <w:rFonts w:ascii="Tahoma" w:hAnsi="Tahoma" w:cs="Tahoma"/>
          <w:color w:val="000000"/>
          <w:spacing w:val="-1"/>
          <w:sz w:val="22"/>
          <w:szCs w:val="22"/>
        </w:rPr>
        <w:t>ze stali ocynkowanej fi 50mm malowanej</w:t>
      </w:r>
      <w:r w:rsidR="00146EE9">
        <w:rPr>
          <w:rFonts w:ascii="Tahoma" w:hAnsi="Tahoma" w:cs="Tahoma"/>
          <w:color w:val="000000"/>
          <w:spacing w:val="-1"/>
          <w:sz w:val="22"/>
          <w:szCs w:val="22"/>
        </w:rPr>
        <w:t xml:space="preserve"> proszkowo</w:t>
      </w:r>
      <w:r w:rsidR="00092DC9">
        <w:rPr>
          <w:rFonts w:ascii="Tahoma" w:hAnsi="Tahoma" w:cs="Tahoma"/>
          <w:color w:val="000000"/>
          <w:spacing w:val="-1"/>
          <w:sz w:val="22"/>
          <w:szCs w:val="22"/>
        </w:rPr>
        <w:t xml:space="preserve"> na kolor czarny.</w:t>
      </w:r>
    </w:p>
    <w:p w14:paraId="584376CE" w14:textId="0BBDF596" w:rsidR="004572AC" w:rsidRDefault="004572AC" w:rsidP="004572AC">
      <w:pPr>
        <w:shd w:val="clear" w:color="auto" w:fill="FFFFFF"/>
        <w:spacing w:line="276" w:lineRule="auto"/>
        <w:ind w:firstLine="708"/>
        <w:jc w:val="center"/>
        <w:rPr>
          <w:rFonts w:ascii="Tahoma" w:hAnsi="Tahoma" w:cs="Tahoma"/>
          <w:sz w:val="22"/>
          <w:szCs w:val="2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66"/>
        <w:gridCol w:w="3959"/>
      </w:tblGrid>
      <w:tr w:rsidR="00A46D8C" w14:paraId="7C61FD86" w14:textId="77777777" w:rsidTr="00A46D8C">
        <w:tc>
          <w:tcPr>
            <w:tcW w:w="4707" w:type="dxa"/>
          </w:tcPr>
          <w:p w14:paraId="2F62884D" w14:textId="5AAECC90" w:rsidR="0079050B" w:rsidRDefault="0079050B" w:rsidP="004572AC">
            <w:pPr>
              <w:spacing w:line="276" w:lineRule="auto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990171">
              <w:rPr>
                <w:noProof/>
              </w:rPr>
              <w:drawing>
                <wp:inline distT="0" distB="0" distL="0" distR="0" wp14:anchorId="7EEA9FCD" wp14:editId="15421359">
                  <wp:extent cx="3333750" cy="2400299"/>
                  <wp:effectExtent l="0" t="0" r="0" b="63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75" b="11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1660" cy="2420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8" w:type="dxa"/>
            <w:vAlign w:val="center"/>
          </w:tcPr>
          <w:p w14:paraId="7213CB0F" w14:textId="54323686" w:rsidR="0079050B" w:rsidRDefault="0079050B" w:rsidP="00A46D8C">
            <w:pPr>
              <w:spacing w:line="276" w:lineRule="auto"/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5628241" wp14:editId="5A87FC1B">
                  <wp:extent cx="2019300" cy="1962150"/>
                  <wp:effectExtent l="0" t="0" r="0" b="0"/>
                  <wp:docPr id="16" name="Obraz 16" descr="Granit Crystal Grey G603 10x10x100 - Palis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ranit Crystal Grey G603 10x10x100 - Palisad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0" t="12143" r="11786" b="14286"/>
                          <a:stretch/>
                        </pic:blipFill>
                        <pic:spPr bwMode="auto">
                          <a:xfrm>
                            <a:off x="0" y="0"/>
                            <a:ext cx="201930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5FB650" w14:textId="168A331E" w:rsidR="00092DC9" w:rsidRDefault="00092DC9" w:rsidP="00092DC9">
      <w:pPr>
        <w:shd w:val="clear" w:color="auto" w:fill="FFFFFF"/>
        <w:spacing w:line="276" w:lineRule="auto"/>
        <w:rPr>
          <w:rFonts w:ascii="Tahoma" w:hAnsi="Tahoma" w:cs="Tahoma"/>
          <w:sz w:val="22"/>
          <w:szCs w:val="22"/>
        </w:rPr>
      </w:pPr>
      <w:r w:rsidRPr="00092DC9"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1F8C8D8" wp14:editId="7465FF1F">
                <wp:simplePos x="0" y="0"/>
                <wp:positionH relativeFrom="column">
                  <wp:posOffset>472440</wp:posOffset>
                </wp:positionH>
                <wp:positionV relativeFrom="paragraph">
                  <wp:posOffset>183676</wp:posOffset>
                </wp:positionV>
                <wp:extent cx="1308100" cy="241300"/>
                <wp:effectExtent l="0" t="0" r="25400" b="2540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8100" cy="2413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90DF49" w14:textId="41ED1F19" w:rsidR="005A7E10" w:rsidRPr="00092DC9" w:rsidRDefault="005A7E10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092DC9">
                              <w:rPr>
                                <w:rFonts w:ascii="Arial Narrow" w:hAnsi="Arial Narrow" w:cs="Tahoma"/>
                                <w:sz w:val="18"/>
                                <w:szCs w:val="18"/>
                              </w:rPr>
                              <w:t>Pochwyt – rura Ø50</w:t>
                            </w:r>
                            <w:r w:rsidRPr="00092DC9">
                              <w:rPr>
                                <w:rFonts w:ascii="Tahoma" w:hAnsi="Tahoma" w:cs="Tahoma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092DC9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F8C8D8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37.2pt;margin-top:14.45pt;width:103pt;height:19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" fillcolor="white [3201]" strokecolor="white [3212]" strokeweight="2pt">
                <v:textbox>
                  <w:txbxContent>
                    <w:p w14:paraId="1D90DF49" w14:textId="41ED1F19" w:rsidR="005A7E10" w:rsidRPr="00092DC9" w:rsidRDefault="005A7E10">
                      <w:pPr>
                        <w:rPr>
                          <w:rFonts w:ascii="Tahoma" w:hAnsi="Tahoma" w:cs="Tahoma"/>
                          <w:sz w:val="16"/>
                          <w:szCs w:val="16"/>
                        </w:rPr>
                      </w:pPr>
                      <w:r w:rsidRPr="00092DC9">
                        <w:rPr>
                          <w:rFonts w:ascii="Arial Narrow" w:hAnsi="Arial Narrow" w:cs="Tahoma"/>
                          <w:sz w:val="18"/>
                          <w:szCs w:val="18"/>
                        </w:rPr>
                        <w:t>Pochwyt – rura Ø50</w:t>
                      </w:r>
                      <w:r w:rsidRPr="00092DC9">
                        <w:rPr>
                          <w:rFonts w:ascii="Tahoma" w:hAnsi="Tahoma" w:cs="Tahoma"/>
                          <w:sz w:val="18"/>
                          <w:szCs w:val="18"/>
                        </w:rPr>
                        <w:t xml:space="preserve"> </w:t>
                      </w:r>
                      <w:r w:rsidRPr="00092DC9">
                        <w:rPr>
                          <w:rFonts w:ascii="Tahoma" w:hAnsi="Tahoma" w:cs="Tahoma"/>
                          <w:sz w:val="16"/>
                          <w:szCs w:val="16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</w:p>
    <w:p w14:paraId="0CFD68DD" w14:textId="1D883825" w:rsidR="00092DC9" w:rsidRPr="009D3E8D" w:rsidRDefault="00092DC9" w:rsidP="00092DC9">
      <w:pPr>
        <w:shd w:val="clear" w:color="auto" w:fill="FFFFFF"/>
        <w:spacing w:line="276" w:lineRule="auto"/>
        <w:ind w:firstLine="142"/>
        <w:rPr>
          <w:rFonts w:ascii="Tahoma" w:hAnsi="Tahoma" w:cs="Tahoma"/>
          <w:sz w:val="22"/>
          <w:szCs w:val="22"/>
        </w:rPr>
      </w:pPr>
      <w:r w:rsidRPr="00092DC9"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365ECA1" wp14:editId="12265ADE">
                <wp:simplePos x="0" y="0"/>
                <wp:positionH relativeFrom="column">
                  <wp:posOffset>497366</wp:posOffset>
                </wp:positionH>
                <wp:positionV relativeFrom="paragraph">
                  <wp:posOffset>630403</wp:posOffset>
                </wp:positionV>
                <wp:extent cx="1308100" cy="241300"/>
                <wp:effectExtent l="0" t="0" r="25400" b="25400"/>
                <wp:wrapNone/>
                <wp:docPr id="20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8100" cy="2413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5CA03C" w14:textId="754CAA69" w:rsidR="005A7E10" w:rsidRPr="00092DC9" w:rsidRDefault="005A7E10" w:rsidP="00092DC9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 w:cs="Tahoma"/>
                                <w:sz w:val="18"/>
                                <w:szCs w:val="18"/>
                              </w:rPr>
                              <w:t>Mocowanie do palisady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5ECA1" id="_x0000_s1027" type="#_x0000_t202" style="position:absolute;left:0;text-align:left;margin-left:39.15pt;margin-top:49.65pt;width:103pt;height:19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" fillcolor="white [3201]" strokecolor="white [3212]" strokeweight="2pt">
                <v:textbox>
                  <w:txbxContent>
                    <w:p w14:paraId="4D5CA03C" w14:textId="754CAA69" w:rsidR="005A7E10" w:rsidRPr="00092DC9" w:rsidRDefault="005A7E10" w:rsidP="00092DC9">
                      <w:pPr>
                        <w:rPr>
                          <w:rFonts w:ascii="Tahoma" w:hAnsi="Tahoma" w:cs="Tahoma"/>
                          <w:sz w:val="16"/>
                          <w:szCs w:val="16"/>
                        </w:rPr>
                      </w:pPr>
                      <w:r>
                        <w:rPr>
                          <w:rFonts w:ascii="Arial Narrow" w:hAnsi="Arial Narrow" w:cs="Tahoma"/>
                          <w:sz w:val="18"/>
                          <w:szCs w:val="18"/>
                        </w:rPr>
                        <w:t>Mocowanie do palisady</w:t>
                      </w:r>
                    </w:p>
                  </w:txbxContent>
                </v:textbox>
              </v:shape>
            </w:pict>
          </mc:Fallback>
        </mc:AlternateContent>
      </w:r>
      <w:r w:rsidRPr="00092DC9"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D745438" wp14:editId="17CA917A">
                <wp:simplePos x="0" y="0"/>
                <wp:positionH relativeFrom="column">
                  <wp:posOffset>491490</wp:posOffset>
                </wp:positionH>
                <wp:positionV relativeFrom="paragraph">
                  <wp:posOffset>307501</wp:posOffset>
                </wp:positionV>
                <wp:extent cx="1308100" cy="241300"/>
                <wp:effectExtent l="0" t="0" r="25400" b="25400"/>
                <wp:wrapNone/>
                <wp:docPr id="1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8100" cy="2413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F343E3" w14:textId="47DBDCE9" w:rsidR="005A7E10" w:rsidRPr="00092DC9" w:rsidRDefault="005A7E10" w:rsidP="00092DC9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 w:cs="Tahoma"/>
                                <w:sz w:val="18"/>
                                <w:szCs w:val="18"/>
                              </w:rPr>
                              <w:t>Słupek</w:t>
                            </w:r>
                            <w:r w:rsidRPr="00092DC9">
                              <w:rPr>
                                <w:rFonts w:ascii="Arial Narrow" w:hAnsi="Arial Narrow" w:cs="Tahoma"/>
                                <w:sz w:val="18"/>
                                <w:szCs w:val="18"/>
                              </w:rPr>
                              <w:t xml:space="preserve"> – rura Ø50</w:t>
                            </w:r>
                            <w:r w:rsidRPr="00092DC9">
                              <w:rPr>
                                <w:rFonts w:ascii="Tahoma" w:hAnsi="Tahoma" w:cs="Tahoma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092DC9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45438" id="_x0000_s1028" type="#_x0000_t202" style="position:absolute;left:0;text-align:left;margin-left:38.7pt;margin-top:24.2pt;width:103pt;height:19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" fillcolor="white [3201]" strokecolor="white [3212]" strokeweight="2pt">
                <v:textbox>
                  <w:txbxContent>
                    <w:p w14:paraId="7BF343E3" w14:textId="47DBDCE9" w:rsidR="005A7E10" w:rsidRPr="00092DC9" w:rsidRDefault="005A7E10" w:rsidP="00092DC9">
                      <w:pPr>
                        <w:rPr>
                          <w:rFonts w:ascii="Tahoma" w:hAnsi="Tahoma" w:cs="Tahoma"/>
                          <w:sz w:val="16"/>
                          <w:szCs w:val="16"/>
                        </w:rPr>
                      </w:pPr>
                      <w:r>
                        <w:rPr>
                          <w:rFonts w:ascii="Arial Narrow" w:hAnsi="Arial Narrow" w:cs="Tahoma"/>
                          <w:sz w:val="18"/>
                          <w:szCs w:val="18"/>
                        </w:rPr>
                        <w:t>Słupek</w:t>
                      </w:r>
                      <w:r w:rsidRPr="00092DC9">
                        <w:rPr>
                          <w:rFonts w:ascii="Arial Narrow" w:hAnsi="Arial Narrow" w:cs="Tahoma"/>
                          <w:sz w:val="18"/>
                          <w:szCs w:val="18"/>
                        </w:rPr>
                        <w:t xml:space="preserve"> – rura Ø50</w:t>
                      </w:r>
                      <w:r w:rsidRPr="00092DC9">
                        <w:rPr>
                          <w:rFonts w:ascii="Tahoma" w:hAnsi="Tahoma" w:cs="Tahoma"/>
                          <w:sz w:val="18"/>
                          <w:szCs w:val="18"/>
                        </w:rPr>
                        <w:t xml:space="preserve"> </w:t>
                      </w:r>
                      <w:r w:rsidRPr="00092DC9">
                        <w:rPr>
                          <w:rFonts w:ascii="Tahoma" w:hAnsi="Tahoma" w:cs="Tahoma"/>
                          <w:sz w:val="16"/>
                          <w:szCs w:val="16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A4E56F9" wp14:editId="72043C1F">
            <wp:extent cx="5802797" cy="2981325"/>
            <wp:effectExtent l="0" t="0" r="7620" b="0"/>
            <wp:docPr id="18" name="Obraz 18" descr="Balustrada dla niepełnosprawnych - schem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lustrada dla niepełnosprawnych - schemat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77" b="7292"/>
                    <a:stretch/>
                  </pic:blipFill>
                  <pic:spPr bwMode="auto">
                    <a:xfrm>
                      <a:off x="0" y="0"/>
                      <a:ext cx="5823183" cy="2991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29E1A0" w14:textId="77777777" w:rsidR="00697358" w:rsidRDefault="00697358" w:rsidP="00A640BC">
      <w:pPr>
        <w:shd w:val="clear" w:color="auto" w:fill="FFFFFF"/>
        <w:ind w:firstLine="708"/>
        <w:rPr>
          <w:rFonts w:ascii="Tahoma" w:hAnsi="Tahoma" w:cs="Tahoma"/>
          <w:bCs/>
          <w:sz w:val="22"/>
          <w:szCs w:val="22"/>
        </w:rPr>
      </w:pPr>
    </w:p>
    <w:p w14:paraId="2CC63B30" w14:textId="77777777" w:rsidR="00697358" w:rsidRDefault="00697358" w:rsidP="00A640BC">
      <w:pPr>
        <w:shd w:val="clear" w:color="auto" w:fill="FFFFFF"/>
        <w:ind w:firstLine="708"/>
        <w:rPr>
          <w:rFonts w:ascii="Tahoma" w:hAnsi="Tahoma" w:cs="Tahoma"/>
          <w:bCs/>
          <w:sz w:val="22"/>
          <w:szCs w:val="22"/>
        </w:rPr>
      </w:pPr>
    </w:p>
    <w:p w14:paraId="6E57C871" w14:textId="77777777" w:rsidR="00697358" w:rsidRDefault="00697358" w:rsidP="00A640BC">
      <w:pPr>
        <w:shd w:val="clear" w:color="auto" w:fill="FFFFFF"/>
        <w:ind w:firstLine="708"/>
        <w:rPr>
          <w:rFonts w:ascii="Tahoma" w:hAnsi="Tahoma" w:cs="Tahoma"/>
          <w:bCs/>
          <w:sz w:val="22"/>
          <w:szCs w:val="22"/>
        </w:rPr>
      </w:pPr>
    </w:p>
    <w:p w14:paraId="5A0EE04C" w14:textId="6E69DF3E" w:rsidR="000F601A" w:rsidRDefault="0042004F" w:rsidP="00A640BC">
      <w:pPr>
        <w:shd w:val="clear" w:color="auto" w:fill="FFFFFF"/>
        <w:ind w:firstLine="708"/>
        <w:rPr>
          <w:rFonts w:ascii="Tahoma" w:hAnsi="Tahoma" w:cs="Tahoma"/>
          <w:bCs/>
          <w:sz w:val="22"/>
          <w:szCs w:val="22"/>
        </w:rPr>
      </w:pPr>
      <w:r w:rsidRPr="0042004F">
        <w:rPr>
          <w:rFonts w:ascii="Tahoma" w:hAnsi="Tahoma" w:cs="Tahoma"/>
          <w:bCs/>
          <w:sz w:val="22"/>
          <w:szCs w:val="22"/>
        </w:rPr>
        <w:lastRenderedPageBreak/>
        <w:t xml:space="preserve">Dodatkowo w projekcie uwzględniano miejscową naprawę </w:t>
      </w:r>
      <w:r>
        <w:rPr>
          <w:rFonts w:ascii="Tahoma" w:hAnsi="Tahoma" w:cs="Tahoma"/>
          <w:bCs/>
          <w:sz w:val="22"/>
          <w:szCs w:val="22"/>
        </w:rPr>
        <w:t xml:space="preserve">nawierzchni </w:t>
      </w:r>
      <w:r w:rsidRPr="0042004F">
        <w:rPr>
          <w:rFonts w:ascii="Tahoma" w:hAnsi="Tahoma" w:cs="Tahoma"/>
          <w:bCs/>
          <w:sz w:val="22"/>
          <w:szCs w:val="22"/>
        </w:rPr>
        <w:t>boiska</w:t>
      </w:r>
      <w:r>
        <w:rPr>
          <w:rFonts w:ascii="Tahoma" w:hAnsi="Tahoma" w:cs="Tahoma"/>
          <w:bCs/>
          <w:sz w:val="22"/>
          <w:szCs w:val="22"/>
        </w:rPr>
        <w:t xml:space="preserve"> i kortu tenisowego. Naprawę wykonać poprze</w:t>
      </w:r>
      <w:r w:rsidR="00AB3184">
        <w:rPr>
          <w:rFonts w:ascii="Tahoma" w:hAnsi="Tahoma" w:cs="Tahoma"/>
          <w:bCs/>
          <w:sz w:val="22"/>
          <w:szCs w:val="22"/>
        </w:rPr>
        <w:t>z</w:t>
      </w:r>
      <w:r>
        <w:rPr>
          <w:rFonts w:ascii="Tahoma" w:hAnsi="Tahoma" w:cs="Tahoma"/>
          <w:bCs/>
          <w:sz w:val="22"/>
          <w:szCs w:val="22"/>
        </w:rPr>
        <w:t xml:space="preserve"> miejscowe wycięcie łat oraz wykonanie w tych miejscach nowej nawierzchni poliuretanowej</w:t>
      </w:r>
      <w:r w:rsidR="00AB3184">
        <w:rPr>
          <w:rFonts w:ascii="Tahoma" w:hAnsi="Tahoma" w:cs="Tahoma"/>
          <w:bCs/>
          <w:sz w:val="22"/>
          <w:szCs w:val="22"/>
        </w:rPr>
        <w:t xml:space="preserve"> </w:t>
      </w:r>
      <w:r w:rsidR="00465F97">
        <w:rPr>
          <w:rFonts w:ascii="Tahoma" w:hAnsi="Tahoma" w:cs="Tahoma"/>
          <w:bCs/>
          <w:sz w:val="22"/>
          <w:szCs w:val="22"/>
        </w:rPr>
        <w:t xml:space="preserve">typu natrysk </w:t>
      </w:r>
      <w:r w:rsidR="00AB3184">
        <w:rPr>
          <w:rFonts w:ascii="Tahoma" w:hAnsi="Tahoma" w:cs="Tahoma"/>
          <w:bCs/>
          <w:sz w:val="22"/>
          <w:szCs w:val="22"/>
        </w:rPr>
        <w:t>o grubości 5cm</w:t>
      </w:r>
      <w:r w:rsidR="000F601A">
        <w:rPr>
          <w:rFonts w:ascii="Tahoma" w:hAnsi="Tahoma" w:cs="Tahoma"/>
          <w:bCs/>
          <w:sz w:val="22"/>
          <w:szCs w:val="22"/>
        </w:rPr>
        <w:t>.</w:t>
      </w:r>
    </w:p>
    <w:p w14:paraId="156CAF49" w14:textId="77777777" w:rsidR="000F601A" w:rsidRDefault="000F601A" w:rsidP="0042004F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</w:p>
    <w:p w14:paraId="30E3AAB4" w14:textId="49098268" w:rsidR="00E36498" w:rsidRDefault="0042004F" w:rsidP="000F601A">
      <w:pPr>
        <w:shd w:val="clear" w:color="auto" w:fill="FFFFFF"/>
        <w:jc w:val="center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noProof/>
          <w:sz w:val="22"/>
          <w:szCs w:val="22"/>
        </w:rPr>
        <w:drawing>
          <wp:inline distT="0" distB="0" distL="0" distR="0" wp14:anchorId="6340A86E" wp14:editId="51D0E589">
            <wp:extent cx="4495800" cy="262890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22069" r="18630" b="6552"/>
                    <a:stretch/>
                  </pic:blipFill>
                  <pic:spPr bwMode="auto">
                    <a:xfrm>
                      <a:off x="0" y="0"/>
                      <a:ext cx="4506480" cy="263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200F3" w14:textId="77777777" w:rsidR="00465F97" w:rsidRDefault="00465F97" w:rsidP="000F601A">
      <w:pPr>
        <w:shd w:val="clear" w:color="auto" w:fill="FFFFFF"/>
        <w:jc w:val="center"/>
        <w:rPr>
          <w:rFonts w:ascii="Tahoma" w:hAnsi="Tahoma" w:cs="Tahoma"/>
          <w:bCs/>
          <w:sz w:val="22"/>
          <w:szCs w:val="22"/>
        </w:rPr>
      </w:pPr>
    </w:p>
    <w:p w14:paraId="307C1FDC" w14:textId="1173E149" w:rsidR="00465F97" w:rsidRPr="00E01D66" w:rsidRDefault="00465F97" w:rsidP="00465F97">
      <w:pPr>
        <w:shd w:val="clear" w:color="auto" w:fill="FFFFFF"/>
        <w:tabs>
          <w:tab w:val="num" w:pos="567"/>
        </w:tabs>
        <w:ind w:right="-16"/>
        <w:jc w:val="both"/>
        <w:rPr>
          <w:rFonts w:ascii="Tahoma" w:hAnsi="Tahoma" w:cs="Tahoma"/>
          <w:color w:val="000000"/>
          <w:spacing w:val="-1"/>
          <w:sz w:val="22"/>
          <w:szCs w:val="22"/>
        </w:rPr>
      </w:pPr>
      <w:r>
        <w:rPr>
          <w:rFonts w:ascii="Tahoma" w:hAnsi="Tahoma" w:cs="Tahoma"/>
          <w:color w:val="000000"/>
          <w:spacing w:val="-1"/>
          <w:sz w:val="22"/>
          <w:szCs w:val="22"/>
        </w:rPr>
        <w:tab/>
      </w:r>
      <w:r>
        <w:rPr>
          <w:rFonts w:ascii="Tahoma" w:hAnsi="Tahoma" w:cs="Tahoma"/>
          <w:color w:val="000000"/>
          <w:spacing w:val="-1"/>
          <w:sz w:val="22"/>
          <w:szCs w:val="22"/>
        </w:rPr>
        <w:t xml:space="preserve">W obrębie projektowanych schodów gdzie do rozbiórki przewidziano cześć parkingu, należy wykonać nawierzchnie z </w:t>
      </w:r>
      <w:r w:rsidRPr="00465F97">
        <w:rPr>
          <w:rFonts w:ascii="Tahoma" w:hAnsi="Tahoma" w:cs="Tahoma"/>
          <w:color w:val="000000"/>
          <w:spacing w:val="-1"/>
          <w:sz w:val="22"/>
          <w:szCs w:val="22"/>
        </w:rPr>
        <w:t>kostk</w:t>
      </w:r>
      <w:r>
        <w:rPr>
          <w:rFonts w:ascii="Tahoma" w:hAnsi="Tahoma" w:cs="Tahoma"/>
          <w:color w:val="000000"/>
          <w:spacing w:val="-1"/>
          <w:sz w:val="22"/>
          <w:szCs w:val="22"/>
        </w:rPr>
        <w:t>i</w:t>
      </w:r>
      <w:r w:rsidRPr="00465F97">
        <w:rPr>
          <w:rFonts w:ascii="Tahoma" w:hAnsi="Tahoma" w:cs="Tahoma"/>
          <w:color w:val="000000"/>
          <w:spacing w:val="-1"/>
          <w:sz w:val="22"/>
          <w:szCs w:val="22"/>
        </w:rPr>
        <w:t xml:space="preserve"> barwion</w:t>
      </w:r>
      <w:r>
        <w:rPr>
          <w:rFonts w:ascii="Tahoma" w:hAnsi="Tahoma" w:cs="Tahoma"/>
          <w:color w:val="000000"/>
          <w:spacing w:val="-1"/>
          <w:sz w:val="22"/>
          <w:szCs w:val="22"/>
        </w:rPr>
        <w:t>ej</w:t>
      </w:r>
      <w:r w:rsidRPr="00465F97">
        <w:rPr>
          <w:rFonts w:ascii="Tahoma" w:hAnsi="Tahoma" w:cs="Tahoma"/>
          <w:color w:val="000000"/>
          <w:spacing w:val="-1"/>
          <w:sz w:val="22"/>
          <w:szCs w:val="22"/>
        </w:rPr>
        <w:t xml:space="preserve"> w masie  – poniżej zdjęcie - na powierzchni 33,43 m2. W celu dopasowania</w:t>
      </w:r>
      <w:r>
        <w:rPr>
          <w:rFonts w:ascii="Tahoma" w:hAnsi="Tahoma" w:cs="Tahoma"/>
          <w:color w:val="000000"/>
          <w:spacing w:val="-1"/>
          <w:sz w:val="22"/>
          <w:szCs w:val="22"/>
        </w:rPr>
        <w:t xml:space="preserve"> </w:t>
      </w:r>
      <w:r w:rsidRPr="00465F97">
        <w:rPr>
          <w:rFonts w:ascii="Tahoma" w:hAnsi="Tahoma" w:cs="Tahoma"/>
          <w:color w:val="000000"/>
          <w:spacing w:val="-1"/>
          <w:sz w:val="22"/>
          <w:szCs w:val="22"/>
        </w:rPr>
        <w:t>kostki do istniejącego terenu (parkingu) kolor kostki – kolor czerwony ceglasty.</w:t>
      </w:r>
    </w:p>
    <w:p w14:paraId="63D7769A" w14:textId="77777777" w:rsidR="00465F97" w:rsidRDefault="00465F97" w:rsidP="000F601A">
      <w:pPr>
        <w:shd w:val="clear" w:color="auto" w:fill="FFFFFF"/>
        <w:jc w:val="center"/>
        <w:rPr>
          <w:rFonts w:ascii="Tahoma" w:hAnsi="Tahoma" w:cs="Tahoma"/>
          <w:bCs/>
          <w:sz w:val="22"/>
          <w:szCs w:val="22"/>
        </w:rPr>
      </w:pPr>
    </w:p>
    <w:p w14:paraId="0CDCB4F0" w14:textId="3B2EE780" w:rsidR="00AB3184" w:rsidRDefault="00465F97" w:rsidP="00465F97">
      <w:pPr>
        <w:shd w:val="clear" w:color="auto" w:fill="FFFFFF"/>
        <w:jc w:val="center"/>
        <w:rPr>
          <w:rFonts w:ascii="Tahoma" w:hAnsi="Tahoma" w:cs="Tahoma"/>
          <w:bCs/>
          <w:sz w:val="22"/>
          <w:szCs w:val="22"/>
        </w:rPr>
      </w:pPr>
      <w:r>
        <w:rPr>
          <w:noProof/>
        </w:rPr>
        <w:drawing>
          <wp:inline distT="0" distB="0" distL="0" distR="0" wp14:anchorId="5FD0B296" wp14:editId="514ABC84">
            <wp:extent cx="5856605" cy="2590647"/>
            <wp:effectExtent l="0" t="0" r="0" b="635"/>
            <wp:docPr id="193004498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044983" name=""/>
                    <pic:cNvPicPr/>
                  </pic:nvPicPr>
                  <pic:blipFill rotWithShape="1">
                    <a:blip r:embed="rId15"/>
                    <a:srcRect l="67480" t="52645" r="14695" b="28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020" cy="2594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CFFF8" w14:textId="169D7AF0" w:rsidR="0011442B" w:rsidRPr="00E36498" w:rsidRDefault="004572AC" w:rsidP="0011442B">
      <w:pPr>
        <w:numPr>
          <w:ilvl w:val="1"/>
          <w:numId w:val="32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 xml:space="preserve">. Ogrodzenie </w:t>
      </w:r>
    </w:p>
    <w:p w14:paraId="6DBCC357" w14:textId="77777777" w:rsidR="00465F97" w:rsidRDefault="00465F97" w:rsidP="008F07DF">
      <w:pPr>
        <w:autoSpaceDE w:val="0"/>
        <w:autoSpaceDN w:val="0"/>
        <w:adjustRightInd w:val="0"/>
        <w:ind w:firstLine="425"/>
        <w:jc w:val="both"/>
        <w:rPr>
          <w:rFonts w:ascii="Tahoma" w:hAnsi="Tahoma" w:cs="Tahoma"/>
          <w:sz w:val="22"/>
          <w:szCs w:val="22"/>
        </w:rPr>
      </w:pPr>
    </w:p>
    <w:p w14:paraId="0737B8B0" w14:textId="586D21F6" w:rsidR="008F07DF" w:rsidRDefault="008F07DF" w:rsidP="008F07DF">
      <w:pPr>
        <w:autoSpaceDE w:val="0"/>
        <w:autoSpaceDN w:val="0"/>
        <w:adjustRightInd w:val="0"/>
        <w:ind w:firstLine="425"/>
        <w:jc w:val="both"/>
        <w:rPr>
          <w:rFonts w:ascii="Tahoma" w:hAnsi="Tahoma" w:cs="Tahoma"/>
          <w:sz w:val="22"/>
          <w:szCs w:val="22"/>
        </w:rPr>
      </w:pPr>
      <w:r w:rsidRPr="008F07DF">
        <w:rPr>
          <w:rFonts w:ascii="Tahoma" w:hAnsi="Tahoma" w:cs="Tahoma"/>
          <w:sz w:val="22"/>
          <w:szCs w:val="22"/>
        </w:rPr>
        <w:t>Projekt przewiduje częściową renowacje istniejącego ogrodzenia</w:t>
      </w:r>
      <w:r w:rsidR="00C54397">
        <w:rPr>
          <w:rFonts w:ascii="Tahoma" w:hAnsi="Tahoma" w:cs="Tahoma"/>
          <w:sz w:val="22"/>
          <w:szCs w:val="22"/>
        </w:rPr>
        <w:t xml:space="preserve"> zewnętrznego</w:t>
      </w:r>
      <w:r w:rsidRPr="008F07DF">
        <w:rPr>
          <w:rFonts w:ascii="Tahoma" w:hAnsi="Tahoma" w:cs="Tahoma"/>
          <w:sz w:val="22"/>
          <w:szCs w:val="22"/>
        </w:rPr>
        <w:t>. Istniejące przęsła metalowe należy oczyścić, zabezpieczyć antykorozyjne poprzez dwukrotne malowanie w kolorze wybranym przez Inwestora. Istniejące ławy fundamentowe oczyścić wodą pod ciśnieniem a ewentualne ubytki – naprawić zaprawą naprawczą (elastyczną i mrozoodporną).  Łączna długość ogrodzenia 136mb.</w:t>
      </w:r>
    </w:p>
    <w:p w14:paraId="0618D8B7" w14:textId="77777777" w:rsidR="00697358" w:rsidRDefault="00697358" w:rsidP="008F07DF">
      <w:pPr>
        <w:autoSpaceDE w:val="0"/>
        <w:autoSpaceDN w:val="0"/>
        <w:adjustRightInd w:val="0"/>
        <w:ind w:firstLine="425"/>
        <w:jc w:val="both"/>
        <w:rPr>
          <w:rFonts w:ascii="Tahoma" w:hAnsi="Tahoma" w:cs="Tahoma"/>
          <w:sz w:val="22"/>
          <w:szCs w:val="22"/>
        </w:rPr>
      </w:pPr>
    </w:p>
    <w:p w14:paraId="3CEF2824" w14:textId="7D66305C" w:rsidR="00C54397" w:rsidRDefault="00C54397" w:rsidP="008F07DF">
      <w:pPr>
        <w:autoSpaceDE w:val="0"/>
        <w:autoSpaceDN w:val="0"/>
        <w:adjustRightInd w:val="0"/>
        <w:ind w:firstLine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Ogrodzenie kortu tenisowego o wys. 4,5 m do naprawy. Należy zdemontować i wymienić na nową siatkę ogrodzeniową kortu </w:t>
      </w:r>
      <w:r w:rsidR="00AE58E1">
        <w:rPr>
          <w:rFonts w:ascii="Tahoma" w:hAnsi="Tahoma" w:cs="Tahoma"/>
          <w:sz w:val="22"/>
          <w:szCs w:val="22"/>
        </w:rPr>
        <w:t>tenisowego. Istniejące słupki należy oczyścić i zabezpieczyć antykorozyjnie farbą do użytku zewnętrznego. Dodatkowo należy oczyścić i zabezpieczyć antykorozyjnie słupki oświetleniowe znajdujące się na terenie kortu tenisowego (4 szt.)</w:t>
      </w:r>
    </w:p>
    <w:p w14:paraId="4F39E233" w14:textId="77777777" w:rsidR="00697358" w:rsidRPr="008F07DF" w:rsidRDefault="00697358" w:rsidP="008F07DF">
      <w:pPr>
        <w:autoSpaceDE w:val="0"/>
        <w:autoSpaceDN w:val="0"/>
        <w:adjustRightInd w:val="0"/>
        <w:ind w:firstLine="425"/>
        <w:jc w:val="both"/>
        <w:rPr>
          <w:rFonts w:ascii="Tahoma" w:hAnsi="Tahoma" w:cs="Tahoma"/>
          <w:sz w:val="22"/>
          <w:szCs w:val="22"/>
        </w:rPr>
      </w:pPr>
    </w:p>
    <w:p w14:paraId="6807FE06" w14:textId="0BE2915C" w:rsidR="004572AC" w:rsidRDefault="007F78AB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noProof/>
          <w:sz w:val="22"/>
          <w:szCs w:val="22"/>
        </w:rPr>
        <w:lastRenderedPageBreak/>
        <w:drawing>
          <wp:inline distT="0" distB="0" distL="0" distR="0" wp14:anchorId="0DEF293A" wp14:editId="77F1915F">
            <wp:extent cx="5996305" cy="2733502"/>
            <wp:effectExtent l="0" t="0" r="4445" b="0"/>
            <wp:docPr id="28984784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51" t="7725" r="6358" b="24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972" cy="274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0F47FB" w14:textId="77777777" w:rsidR="00697358" w:rsidRPr="00E36498" w:rsidRDefault="00697358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FC8ECE6" w14:textId="6C6B5DAE" w:rsidR="00E521A7" w:rsidRDefault="004572AC" w:rsidP="00E521A7">
      <w:pPr>
        <w:numPr>
          <w:ilvl w:val="1"/>
          <w:numId w:val="32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 xml:space="preserve">. </w:t>
      </w:r>
      <w:r w:rsidR="00E521A7">
        <w:rPr>
          <w:rFonts w:ascii="Tahoma" w:hAnsi="Tahoma" w:cs="Tahoma"/>
          <w:b/>
          <w:sz w:val="22"/>
          <w:szCs w:val="22"/>
        </w:rPr>
        <w:t>Roślinność</w:t>
      </w:r>
    </w:p>
    <w:p w14:paraId="2E58AA42" w14:textId="77777777" w:rsidR="00456E69" w:rsidRDefault="00860F9B" w:rsidP="008E5F7E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</w:t>
      </w:r>
      <w:r w:rsidRPr="00860F9B">
        <w:rPr>
          <w:rFonts w:ascii="Tahoma" w:hAnsi="Tahoma" w:cs="Tahoma"/>
          <w:sz w:val="22"/>
          <w:szCs w:val="22"/>
        </w:rPr>
        <w:t>e</w:t>
      </w:r>
      <w:r>
        <w:rPr>
          <w:rFonts w:ascii="Tahoma" w:hAnsi="Tahoma" w:cs="Tahoma"/>
          <w:sz w:val="22"/>
          <w:szCs w:val="22"/>
        </w:rPr>
        <w:t xml:space="preserve">ren </w:t>
      </w:r>
      <w:r w:rsidRPr="00860F9B">
        <w:rPr>
          <w:rFonts w:ascii="Tahoma" w:hAnsi="Tahoma" w:cs="Tahoma"/>
          <w:sz w:val="22"/>
          <w:szCs w:val="22"/>
        </w:rPr>
        <w:t>pod wykonanie zieleni, w miejscach przygotowania gleby, kopania dołków pod krzewy, byliny</w:t>
      </w:r>
      <w:r w:rsidR="0097633E">
        <w:rPr>
          <w:rFonts w:ascii="Tahoma" w:hAnsi="Tahoma" w:cs="Tahoma"/>
          <w:sz w:val="22"/>
          <w:szCs w:val="22"/>
        </w:rPr>
        <w:t>, trawnik i</w:t>
      </w:r>
      <w:r w:rsidRPr="00860F9B">
        <w:rPr>
          <w:rFonts w:ascii="Tahoma" w:hAnsi="Tahoma" w:cs="Tahoma"/>
          <w:sz w:val="22"/>
          <w:szCs w:val="22"/>
        </w:rPr>
        <w:t xml:space="preserve"> w innych miejscach wskazanych w dokumentacji projektowej, powinien być oczyszczony z resztek </w:t>
      </w:r>
      <w:proofErr w:type="spellStart"/>
      <w:r w:rsidRPr="00860F9B">
        <w:rPr>
          <w:rFonts w:ascii="Tahoma" w:hAnsi="Tahoma" w:cs="Tahoma"/>
          <w:sz w:val="22"/>
          <w:szCs w:val="22"/>
        </w:rPr>
        <w:t>pobudowlanych</w:t>
      </w:r>
      <w:proofErr w:type="spellEnd"/>
      <w:r w:rsidRPr="00860F9B">
        <w:rPr>
          <w:rFonts w:ascii="Tahoma" w:hAnsi="Tahoma" w:cs="Tahoma"/>
          <w:sz w:val="22"/>
          <w:szCs w:val="22"/>
        </w:rPr>
        <w:t xml:space="preserve"> i innych zanieczyszczeń, należy usunąć warstwę ziemi o grubości 25 cm. Zanieczyszczenia powinny być zebrane w pryzmy i wywiezione z terenu budowy. Miejsce wywozu nieczystości leży w gestii Wykonawcy. Zamawiający może zażądać dokumentu stwierdzającego czy nieczystości zostały wywiezione na teren do tego przeznaczony. Teren należy starannie uformować poprzez dowiezienie 20 cm ziemi urodzajnej i jej wyrównanie, ukształtowany teren nie powinien posiadać lokalnych obniżeń, </w:t>
      </w:r>
      <w:proofErr w:type="spellStart"/>
      <w:r w:rsidRPr="00860F9B">
        <w:rPr>
          <w:rFonts w:ascii="Tahoma" w:hAnsi="Tahoma" w:cs="Tahoma"/>
          <w:sz w:val="22"/>
          <w:szCs w:val="22"/>
        </w:rPr>
        <w:t>wyniesie</w:t>
      </w:r>
      <w:r>
        <w:rPr>
          <w:rFonts w:ascii="Tahoma" w:hAnsi="Tahoma" w:cs="Tahoma"/>
          <w:sz w:val="22"/>
          <w:szCs w:val="22"/>
        </w:rPr>
        <w:t>ń</w:t>
      </w:r>
      <w:proofErr w:type="spellEnd"/>
      <w:r w:rsidRPr="00860F9B">
        <w:rPr>
          <w:rFonts w:ascii="Tahoma" w:hAnsi="Tahoma" w:cs="Tahoma"/>
          <w:sz w:val="22"/>
          <w:szCs w:val="22"/>
        </w:rPr>
        <w:t xml:space="preserve"> oraz miejsc gromadzenia się wody. Kształtując teren należy pamiętać o pozostawieniu dostępu do urządzeń infrastruktury technicznej m.in. takich jak słupy oświetleniowe, włazy do urządzeń infrastruktury podziemnej.</w:t>
      </w:r>
      <w:r w:rsidR="00557131">
        <w:rPr>
          <w:rFonts w:ascii="Tahoma" w:hAnsi="Tahoma" w:cs="Tahoma"/>
          <w:sz w:val="22"/>
          <w:szCs w:val="22"/>
        </w:rPr>
        <w:t xml:space="preserve"> </w:t>
      </w:r>
    </w:p>
    <w:p w14:paraId="715E29EA" w14:textId="4C9940D3" w:rsidR="00456E69" w:rsidRDefault="00557131" w:rsidP="008E5F7E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Przed posadzeniem rośliny, należy bryłę korzeniową wraz z donicą zanurzyć na 10min w zbiorniku z wodą, aby korzenie odpowiednio namokły lub ewentualnie dołek na rośliny wypełnić do połowy wodą przed wsadzeniem. Rośliny należy sadzić w wykopie minimum dwa razy głębszym niż wysokość bulwy korzeniowej. Zalecane jest aby dołek wypełnić żyzna ziemią.</w:t>
      </w:r>
      <w:r w:rsidR="00456E69">
        <w:rPr>
          <w:rFonts w:ascii="Tahoma" w:hAnsi="Tahoma" w:cs="Tahoma"/>
          <w:bCs/>
          <w:sz w:val="22"/>
          <w:szCs w:val="22"/>
        </w:rPr>
        <w:t xml:space="preserve"> </w:t>
      </w:r>
      <w:r w:rsidR="00456E69" w:rsidRPr="00456E69">
        <w:rPr>
          <w:rFonts w:ascii="Tahoma" w:hAnsi="Tahoma" w:cs="Tahoma"/>
          <w:bCs/>
          <w:sz w:val="22"/>
          <w:szCs w:val="22"/>
          <w:u w:val="single"/>
        </w:rPr>
        <w:t>Nie dopuszcza się</w:t>
      </w:r>
      <w:r w:rsidR="00456E69">
        <w:rPr>
          <w:rFonts w:ascii="Tahoma" w:hAnsi="Tahoma" w:cs="Tahoma"/>
          <w:bCs/>
          <w:sz w:val="22"/>
          <w:szCs w:val="22"/>
        </w:rPr>
        <w:t>: roślin uszkodzonych mechanicznie, odrostów poniżej miejsca sczepienia, śladów żerowania szkodników, oznak chorobowych, uszkodzonych bądź przesuszonych brył korzeniowych</w:t>
      </w:r>
    </w:p>
    <w:p w14:paraId="3B9B5FAA" w14:textId="77777777" w:rsidR="007F78AB" w:rsidRDefault="007F78AB" w:rsidP="00E521A7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6BDB2840" w14:textId="52B1D7A5" w:rsidR="00E521A7" w:rsidRDefault="00E521A7" w:rsidP="00E521A7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 w:rsidRPr="00E521A7">
        <w:rPr>
          <w:rFonts w:ascii="Tahoma" w:hAnsi="Tahoma" w:cs="Tahoma"/>
          <w:bCs/>
          <w:sz w:val="22"/>
          <w:szCs w:val="22"/>
          <w:u w:val="single"/>
        </w:rPr>
        <w:t>Nawierzchnia trawiasta</w:t>
      </w:r>
    </w:p>
    <w:p w14:paraId="43F68F7D" w14:textId="4E3757D0" w:rsidR="00702AB1" w:rsidRDefault="007E78BC" w:rsidP="008E5F7E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</w:r>
      <w:r w:rsidR="00040753">
        <w:rPr>
          <w:rFonts w:ascii="Tahoma" w:hAnsi="Tahoma" w:cs="Tahoma"/>
          <w:bCs/>
          <w:sz w:val="22"/>
          <w:szCs w:val="22"/>
        </w:rPr>
        <w:t>Projekt</w:t>
      </w:r>
      <w:r>
        <w:rPr>
          <w:rFonts w:ascii="Tahoma" w:hAnsi="Tahoma" w:cs="Tahoma"/>
          <w:bCs/>
          <w:sz w:val="22"/>
          <w:szCs w:val="22"/>
        </w:rPr>
        <w:t xml:space="preserve"> przewiduje założenie </w:t>
      </w:r>
      <w:r w:rsidR="00040753">
        <w:rPr>
          <w:rFonts w:ascii="Tahoma" w:hAnsi="Tahoma" w:cs="Tahoma"/>
          <w:bCs/>
          <w:sz w:val="22"/>
          <w:szCs w:val="22"/>
        </w:rPr>
        <w:t>⁓ 2</w:t>
      </w:r>
      <w:r w:rsidR="00226738">
        <w:rPr>
          <w:rFonts w:ascii="Tahoma" w:hAnsi="Tahoma" w:cs="Tahoma"/>
          <w:bCs/>
          <w:sz w:val="22"/>
          <w:szCs w:val="22"/>
        </w:rPr>
        <w:t>70</w:t>
      </w:r>
      <w:r w:rsidR="00040753">
        <w:rPr>
          <w:rFonts w:ascii="Tahoma" w:hAnsi="Tahoma" w:cs="Tahoma"/>
          <w:bCs/>
          <w:sz w:val="22"/>
          <w:szCs w:val="22"/>
        </w:rPr>
        <w:t>0</w:t>
      </w:r>
      <w:r>
        <w:rPr>
          <w:rFonts w:ascii="Tahoma" w:hAnsi="Tahoma" w:cs="Tahoma"/>
          <w:bCs/>
          <w:sz w:val="22"/>
          <w:szCs w:val="22"/>
        </w:rPr>
        <w:t>m</w:t>
      </w:r>
      <w:r>
        <w:rPr>
          <w:rFonts w:ascii="Tahoma" w:hAnsi="Tahoma" w:cs="Tahoma"/>
          <w:bCs/>
          <w:sz w:val="22"/>
          <w:szCs w:val="22"/>
          <w:vertAlign w:val="superscript"/>
        </w:rPr>
        <w:t>2</w:t>
      </w:r>
      <w:r>
        <w:rPr>
          <w:rFonts w:ascii="Tahoma" w:hAnsi="Tahoma" w:cs="Tahoma"/>
          <w:bCs/>
          <w:sz w:val="22"/>
          <w:szCs w:val="22"/>
        </w:rPr>
        <w:t xml:space="preserve"> trawnika z siewu</w:t>
      </w:r>
      <w:r w:rsidR="0097633E">
        <w:rPr>
          <w:rFonts w:ascii="Tahoma" w:hAnsi="Tahoma" w:cs="Tahoma"/>
          <w:bCs/>
          <w:sz w:val="22"/>
          <w:szCs w:val="22"/>
        </w:rPr>
        <w:t>.</w:t>
      </w:r>
      <w:r w:rsidR="00456E69">
        <w:rPr>
          <w:rFonts w:ascii="Tahoma" w:hAnsi="Tahoma" w:cs="Tahoma"/>
          <w:bCs/>
          <w:sz w:val="22"/>
          <w:szCs w:val="22"/>
        </w:rPr>
        <w:t xml:space="preserve"> Należy użyć mieszanki nasion </w:t>
      </w:r>
      <w:r w:rsidR="00456E69" w:rsidRPr="00520556">
        <w:rPr>
          <w:rFonts w:ascii="Tahoma" w:hAnsi="Tahoma" w:cs="Tahoma"/>
          <w:bCs/>
          <w:sz w:val="22"/>
          <w:szCs w:val="22"/>
        </w:rPr>
        <w:t>traw uniwersalnych</w:t>
      </w:r>
      <w:r w:rsidR="00520556">
        <w:rPr>
          <w:rFonts w:ascii="Tahoma" w:hAnsi="Tahoma" w:cs="Tahoma"/>
          <w:bCs/>
          <w:sz w:val="22"/>
          <w:szCs w:val="22"/>
        </w:rPr>
        <w:t xml:space="preserve"> w kolorze </w:t>
      </w:r>
      <w:proofErr w:type="spellStart"/>
      <w:r w:rsidR="00520556">
        <w:rPr>
          <w:rFonts w:ascii="Tahoma" w:hAnsi="Tahoma" w:cs="Tahoma"/>
          <w:bCs/>
          <w:sz w:val="22"/>
          <w:szCs w:val="22"/>
        </w:rPr>
        <w:t>żywozielonym</w:t>
      </w:r>
      <w:proofErr w:type="spellEnd"/>
      <w:r w:rsidR="00520556">
        <w:rPr>
          <w:rFonts w:ascii="Tahoma" w:hAnsi="Tahoma" w:cs="Tahoma"/>
          <w:bCs/>
          <w:sz w:val="22"/>
          <w:szCs w:val="22"/>
        </w:rPr>
        <w:t xml:space="preserve"> z dominacją liści płaskich</w:t>
      </w:r>
      <w:r w:rsidR="00456E69" w:rsidRPr="00520556">
        <w:rPr>
          <w:rFonts w:ascii="Tahoma" w:hAnsi="Tahoma" w:cs="Tahoma"/>
          <w:bCs/>
          <w:sz w:val="22"/>
          <w:szCs w:val="22"/>
        </w:rPr>
        <w:t xml:space="preserve">. </w:t>
      </w:r>
      <w:r w:rsidR="0097633E">
        <w:rPr>
          <w:rFonts w:ascii="Tahoma" w:hAnsi="Tahoma" w:cs="Tahoma"/>
          <w:bCs/>
          <w:sz w:val="22"/>
          <w:szCs w:val="22"/>
        </w:rPr>
        <w:t>Siew mieszanki trawiastej można rozpocząć po uprzednim przygotowaniu podłoża: oczyszczenie z istniejących resztek budowalnych</w:t>
      </w:r>
      <w:r w:rsidR="00456E69">
        <w:rPr>
          <w:rFonts w:ascii="Tahoma" w:hAnsi="Tahoma" w:cs="Tahoma"/>
          <w:bCs/>
          <w:sz w:val="22"/>
          <w:szCs w:val="22"/>
        </w:rPr>
        <w:t>,</w:t>
      </w:r>
      <w:r w:rsidR="0097633E">
        <w:rPr>
          <w:rFonts w:ascii="Tahoma" w:hAnsi="Tahoma" w:cs="Tahoma"/>
          <w:bCs/>
          <w:sz w:val="22"/>
          <w:szCs w:val="22"/>
        </w:rPr>
        <w:t xml:space="preserve"> śmieci</w:t>
      </w:r>
      <w:r w:rsidR="00456E69">
        <w:rPr>
          <w:rFonts w:ascii="Tahoma" w:hAnsi="Tahoma" w:cs="Tahoma"/>
          <w:bCs/>
          <w:sz w:val="22"/>
          <w:szCs w:val="22"/>
        </w:rPr>
        <w:t xml:space="preserve"> i chwastów</w:t>
      </w:r>
      <w:r w:rsidR="0097633E">
        <w:rPr>
          <w:rFonts w:ascii="Tahoma" w:hAnsi="Tahoma" w:cs="Tahoma"/>
          <w:bCs/>
          <w:sz w:val="22"/>
          <w:szCs w:val="22"/>
        </w:rPr>
        <w:t xml:space="preserve">, wymianie gruntu </w:t>
      </w:r>
      <w:r w:rsidR="00702AB1">
        <w:rPr>
          <w:rFonts w:ascii="Tahoma" w:hAnsi="Tahoma" w:cs="Tahoma"/>
          <w:bCs/>
          <w:sz w:val="22"/>
          <w:szCs w:val="22"/>
        </w:rPr>
        <w:t xml:space="preserve">na ziemie urodzajną, wyrównaniu i splantowaniu gleby i uwałowaniu walcem gładkim. Dodatkowo projekt przewiduje </w:t>
      </w:r>
      <w:r w:rsidR="00702AB1" w:rsidRPr="00040753">
        <w:rPr>
          <w:rFonts w:ascii="Tahoma" w:hAnsi="Tahoma" w:cs="Tahoma"/>
          <w:bCs/>
          <w:color w:val="000000" w:themeColor="text1"/>
          <w:sz w:val="22"/>
          <w:szCs w:val="22"/>
        </w:rPr>
        <w:t>montaż siatki przeciwko kretom</w:t>
      </w:r>
      <w:r w:rsidR="00702AB1" w:rsidRPr="00702AB1">
        <w:rPr>
          <w:rFonts w:ascii="Tahoma" w:hAnsi="Tahoma" w:cs="Tahoma"/>
          <w:bCs/>
          <w:color w:val="FF0000"/>
          <w:sz w:val="22"/>
          <w:szCs w:val="22"/>
        </w:rPr>
        <w:t xml:space="preserve"> </w:t>
      </w:r>
      <w:r w:rsidR="00702AB1">
        <w:rPr>
          <w:rFonts w:ascii="Tahoma" w:hAnsi="Tahoma" w:cs="Tahoma"/>
          <w:bCs/>
          <w:sz w:val="22"/>
          <w:szCs w:val="22"/>
        </w:rPr>
        <w:t>pod całością trawnika</w:t>
      </w:r>
      <w:r w:rsidR="00086DC5">
        <w:rPr>
          <w:rFonts w:ascii="Tahoma" w:hAnsi="Tahoma" w:cs="Tahoma"/>
          <w:bCs/>
          <w:sz w:val="22"/>
          <w:szCs w:val="22"/>
        </w:rPr>
        <w:t>, siatka z polipropylenu, oczka 13x20mm, gramatura 35g/m</w:t>
      </w:r>
      <w:r w:rsidR="00086DC5">
        <w:rPr>
          <w:rFonts w:ascii="Tahoma" w:hAnsi="Tahoma" w:cs="Tahoma"/>
          <w:bCs/>
          <w:sz w:val="22"/>
          <w:szCs w:val="22"/>
          <w:vertAlign w:val="superscript"/>
        </w:rPr>
        <w:t>2</w:t>
      </w:r>
      <w:r w:rsidR="00086DC5">
        <w:rPr>
          <w:rFonts w:ascii="Tahoma" w:hAnsi="Tahoma" w:cs="Tahoma"/>
          <w:bCs/>
          <w:sz w:val="22"/>
          <w:szCs w:val="22"/>
        </w:rPr>
        <w:t>, kolor czarny, układać na zakład min. 15cm, z wywinięciem przy krawędzi, montaż za pomocą systemowych kołków o dł. min. 14cm</w:t>
      </w:r>
      <w:r w:rsidR="00040753">
        <w:rPr>
          <w:rFonts w:ascii="Tahoma" w:hAnsi="Tahoma" w:cs="Tahoma"/>
          <w:bCs/>
          <w:sz w:val="22"/>
          <w:szCs w:val="22"/>
        </w:rPr>
        <w:t>, na głębokości około 10cm.</w:t>
      </w:r>
      <w:r w:rsidR="00702AB1">
        <w:rPr>
          <w:rFonts w:ascii="Tahoma" w:hAnsi="Tahoma" w:cs="Tahoma"/>
          <w:bCs/>
          <w:sz w:val="22"/>
          <w:szCs w:val="22"/>
        </w:rPr>
        <w:t xml:space="preserve"> Wysiew mieszanki traw powinien nastąpić w okresie </w:t>
      </w:r>
      <w:r w:rsidR="00DA0348">
        <w:rPr>
          <w:rFonts w:ascii="Tahoma" w:hAnsi="Tahoma" w:cs="Tahoma"/>
          <w:bCs/>
          <w:sz w:val="22"/>
          <w:szCs w:val="22"/>
        </w:rPr>
        <w:t>1 maj – 15 wrzesień</w:t>
      </w:r>
      <w:r w:rsidR="00702AB1">
        <w:rPr>
          <w:rFonts w:ascii="Tahoma" w:hAnsi="Tahoma" w:cs="Tahoma"/>
          <w:bCs/>
          <w:sz w:val="22"/>
          <w:szCs w:val="22"/>
        </w:rPr>
        <w:t xml:space="preserve"> w bezwietrzne dni. Na terenach płaskich zużycie mieszaki wynosi około 30g/m2 ternu. Po siewie nasiona trawy należy przykryć ziemią za pomocą grabi a następnie całość ponownie uwałować. </w:t>
      </w:r>
    </w:p>
    <w:p w14:paraId="522DD2D7" w14:textId="7D9ECCCC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Zabiegi pielęgnacyjne nawierzchni z trawy naturalnej dzielą się na trzy etapy:</w:t>
      </w:r>
    </w:p>
    <w:p w14:paraId="42FE5726" w14:textId="77777777" w:rsidR="004C390F" w:rsidRPr="004C390F" w:rsidRDefault="004C390F" w:rsidP="004C390F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- pielęgnację podstawową:</w:t>
      </w:r>
    </w:p>
    <w:p w14:paraId="2A5C0A5A" w14:textId="38559826" w:rsidR="004C390F" w:rsidRP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nawodnienie,</w:t>
      </w:r>
      <w:r w:rsidR="002504B0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>k</w:t>
      </w:r>
      <w:r w:rsidRPr="004C390F">
        <w:rPr>
          <w:rFonts w:ascii="Tahoma" w:hAnsi="Tahoma" w:cs="Tahoma"/>
          <w:bCs/>
          <w:sz w:val="22"/>
          <w:szCs w:val="22"/>
        </w:rPr>
        <w:t>oszenie,</w:t>
      </w:r>
      <w:r w:rsidR="002504B0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nawożenie;</w:t>
      </w:r>
    </w:p>
    <w:p w14:paraId="2805E5A7" w14:textId="77777777" w:rsidR="004C390F" w:rsidRPr="004C390F" w:rsidRDefault="004C390F" w:rsidP="004C390F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- pielęgnację podtrzymującą:</w:t>
      </w:r>
    </w:p>
    <w:p w14:paraId="4E422B2E" w14:textId="1F169E4E" w:rsidR="004C390F" w:rsidRP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proofErr w:type="spellStart"/>
      <w:r w:rsidRPr="004C390F">
        <w:rPr>
          <w:rFonts w:ascii="Tahoma" w:hAnsi="Tahoma" w:cs="Tahoma"/>
          <w:bCs/>
          <w:sz w:val="22"/>
          <w:szCs w:val="22"/>
        </w:rPr>
        <w:t>wertykulacja</w:t>
      </w:r>
      <w:proofErr w:type="spellEnd"/>
      <w:r w:rsidRPr="004C390F">
        <w:rPr>
          <w:rFonts w:ascii="Tahoma" w:hAnsi="Tahoma" w:cs="Tahoma"/>
          <w:bCs/>
          <w:sz w:val="22"/>
          <w:szCs w:val="22"/>
        </w:rPr>
        <w:t>,</w:t>
      </w:r>
      <w:r w:rsidR="002504B0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aeracja,</w:t>
      </w:r>
      <w:r w:rsidR="002504B0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piaskowanie;</w:t>
      </w:r>
    </w:p>
    <w:p w14:paraId="5B7F548F" w14:textId="77777777" w:rsidR="004C390F" w:rsidRPr="004C390F" w:rsidRDefault="004C390F" w:rsidP="004C390F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- pielęgnację regeneracyjną:</w:t>
      </w:r>
    </w:p>
    <w:p w14:paraId="55FF0B5F" w14:textId="4D5D3DEA" w:rsidR="004C390F" w:rsidRDefault="004C390F" w:rsidP="00166533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głębokie spulchnianie,</w:t>
      </w:r>
      <w:r w:rsidR="002504B0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dosiew,</w:t>
      </w:r>
      <w:r w:rsidR="002504B0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wymiana darni.</w:t>
      </w:r>
    </w:p>
    <w:p w14:paraId="26AE7589" w14:textId="39F057A6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lastRenderedPageBreak/>
        <w:t>Nawadnianie</w:t>
      </w:r>
    </w:p>
    <w:p w14:paraId="0DDFBFC5" w14:textId="77777777" w:rsidR="004C390F" w:rsidRP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W okresie wegetacyjnym nie da się ominąć konieczności dodatkowego podlewania trawy.</w:t>
      </w:r>
    </w:p>
    <w:p w14:paraId="7A8A808A" w14:textId="12A3CE22" w:rsid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Do ustalenia właściwego czasu nawadniania konieczna jest dokładna obserwacja. Szczególnie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 upalnych okresach ważne jest nawadnianie, aby trawa nie przeschła. Po przeschnięciu jej okres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regeneracji jest bardzo długi. Trawa powinna być podlewana tak często, aby nie wystąpiły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przewiędnięcia, które można rozpoznać po ciemniejszych szarozielonych lub żółto-zielonych plamach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 nawierzchni i zwijaniu się liści. Niedopuszczalne jest także zraszanie jedynie warstwy wierzchniej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 xml:space="preserve">trawy, ponieważ takie działanie prowadzi do skracania się korzeni </w:t>
      </w:r>
      <w:r>
        <w:rPr>
          <w:rFonts w:ascii="Tahoma" w:hAnsi="Tahoma" w:cs="Tahoma"/>
          <w:bCs/>
          <w:sz w:val="22"/>
          <w:szCs w:val="22"/>
        </w:rPr>
        <w:t>co skutkuje</w:t>
      </w:r>
      <w:r w:rsidRPr="004C390F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mniejszą </w:t>
      </w:r>
      <w:r w:rsidRPr="004C390F">
        <w:rPr>
          <w:rFonts w:ascii="Tahoma" w:hAnsi="Tahoma" w:cs="Tahoma"/>
          <w:bCs/>
          <w:sz w:val="22"/>
          <w:szCs w:val="22"/>
        </w:rPr>
        <w:t>wytrzymałoś</w:t>
      </w:r>
      <w:r>
        <w:rPr>
          <w:rFonts w:ascii="Tahoma" w:hAnsi="Tahoma" w:cs="Tahoma"/>
          <w:bCs/>
          <w:sz w:val="22"/>
          <w:szCs w:val="22"/>
        </w:rPr>
        <w:t>cią</w:t>
      </w:r>
      <w:r w:rsidRPr="004C390F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>nawierzchni trawiastej</w:t>
      </w:r>
      <w:r w:rsidRPr="004C390F">
        <w:rPr>
          <w:rFonts w:ascii="Tahoma" w:hAnsi="Tahoma" w:cs="Tahoma"/>
          <w:bCs/>
          <w:sz w:val="22"/>
          <w:szCs w:val="22"/>
        </w:rPr>
        <w:t>. W okresie suszy trawę należy podlewać codziennie, zaś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 normalnych warunkach pogodowych co 2 lub 3 dni.</w:t>
      </w:r>
    </w:p>
    <w:p w14:paraId="31279EAE" w14:textId="77777777" w:rsidR="004C390F" w:rsidRPr="00166533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18"/>
          <w:szCs w:val="18"/>
        </w:rPr>
      </w:pPr>
    </w:p>
    <w:p w14:paraId="2E7231C9" w14:textId="5E77EDF2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Koszenie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15728835" w14:textId="19A04A27" w:rsid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Zalicza się do najważniejszych środków pielęgnacji w dążeniu do uzyskania maksymalnej jakości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nawierzchni trawiastych. Poprzez regularne koszenie uzyskuje się odpowiednią gęstość trawy. Trawę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należy kosić na wysokość 3-5cm, przynajmniej jeden raz w tygodniu. W przypadku upałów trawę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należy kosić nie niżej niż na wysokość 4 cm. Nie należy także kosić trawnika w czasie deszczu oraz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przy mokrej murawie. Koszenie należy przeprowadzić urządzeniem z właściwie naostrzoną częścią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tnącą, gdyż koszenie nieostrymi krawędziami powoduje wystrzępienie trawy i zwiększenie podatności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 choroby i przesuszenia. Kosiarki i inne urządzenia stosowane przy koszeniu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i pielęgnacji powinny być wyposażone w miękkie ogumienie. Po skoszeniu należy zebrać z trawy pokos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 celu uniknięcia warzenia się filcu.</w:t>
      </w:r>
    </w:p>
    <w:p w14:paraId="35497A62" w14:textId="77777777" w:rsidR="004C390F" w:rsidRPr="00166533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18"/>
          <w:szCs w:val="18"/>
        </w:rPr>
      </w:pPr>
    </w:p>
    <w:p w14:paraId="65E022C2" w14:textId="3B8533C4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Nawożenie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2C3BFEEA" w14:textId="1B37ACBB" w:rsid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Trawy wykorzystują składniki pokarmowe znajdujące się płytko w glebie, w związku z tym bardzo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szybko następuje wyjałowienie tej warstwy i należy regularnie uzupełniać je stosując nawożenie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mineralne. Profesjonalny sposób nawożenia wymaga badań gleby na zawartości substancji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 xml:space="preserve">odżywczych i poziom </w:t>
      </w:r>
      <w:proofErr w:type="spellStart"/>
      <w:r w:rsidRPr="004C390F">
        <w:rPr>
          <w:rFonts w:ascii="Tahoma" w:hAnsi="Tahoma" w:cs="Tahoma"/>
          <w:bCs/>
          <w:sz w:val="22"/>
          <w:szCs w:val="22"/>
        </w:rPr>
        <w:t>pH</w:t>
      </w:r>
      <w:proofErr w:type="spellEnd"/>
      <w:r w:rsidRPr="004C390F">
        <w:rPr>
          <w:rFonts w:ascii="Tahoma" w:hAnsi="Tahoma" w:cs="Tahoma"/>
          <w:bCs/>
          <w:sz w:val="22"/>
          <w:szCs w:val="22"/>
        </w:rPr>
        <w:t xml:space="preserve"> w specjalistycznym laboratorium – na podstawie tych nadań należy ustalić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zapotrzebowanie gleby na składniki odżywcze i następnie zgodnie z zaleceniami dawkować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odpowiedni nawóz. Podstawowe nawożenie trawników wykonuje się składnikami: Azot: Fosfor: Potas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 proporcjach 4:1:2, przy czym nawożenie jesienne musi uwzględniać zwiększenie dawek potasu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kosztem azotu. Przyjmuje się, że trawnik należy nawozić trzy do pięciu razy w ciągu sezonu.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Nawożenie należy przeprowadzić bezpośrednio po koszeniu, na suchą trawę, za pomocą rozsiewacza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do nawozów, równomiernie i w odpowiedniej dawce. Rozsiewacz należy napełniać poza obszarem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trawnika w celu uniknięcia przypadkowego rozsypania nawozu na trawnik, co może spowodować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miejscowe wypalenie trawnika. Po aplikacji nawozu należy obficie podlać. Nie należy stosować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nawozów w czasie upałów lub na mokrą murawę.</w:t>
      </w:r>
    </w:p>
    <w:p w14:paraId="02E542BC" w14:textId="77777777" w:rsidR="00697358" w:rsidRDefault="00697358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14AF167A" w14:textId="001FCD02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proofErr w:type="spellStart"/>
      <w:r w:rsidRPr="00CF5944">
        <w:rPr>
          <w:rFonts w:ascii="Tahoma" w:hAnsi="Tahoma" w:cs="Tahoma"/>
          <w:bCs/>
          <w:i/>
          <w:iCs/>
          <w:sz w:val="22"/>
          <w:szCs w:val="22"/>
        </w:rPr>
        <w:t>Wertykulacja</w:t>
      </w:r>
      <w:proofErr w:type="spellEnd"/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49A1B93C" w14:textId="3CB82D18" w:rsidR="000F601A" w:rsidRDefault="004C390F" w:rsidP="002504B0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proofErr w:type="spellStart"/>
      <w:r w:rsidRPr="004C390F">
        <w:rPr>
          <w:rFonts w:ascii="Tahoma" w:hAnsi="Tahoma" w:cs="Tahoma"/>
          <w:bCs/>
          <w:sz w:val="22"/>
          <w:szCs w:val="22"/>
        </w:rPr>
        <w:t>Wertykulacja</w:t>
      </w:r>
      <w:proofErr w:type="spellEnd"/>
      <w:r w:rsidRPr="004C390F">
        <w:rPr>
          <w:rFonts w:ascii="Tahoma" w:hAnsi="Tahoma" w:cs="Tahoma"/>
          <w:bCs/>
          <w:sz w:val="22"/>
          <w:szCs w:val="22"/>
        </w:rPr>
        <w:t xml:space="preserve"> trawy pozwala usuwać obumarłe części traw, które zbierają się na powierzchni tworząc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filcowatą zbitą pokrywę. Zabieg ten należy przeprowadzić dwukrotnie w ciągu roku po skoszeniu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trawy. Utworzony przez trawę filc uniemożliwia wymianę gazów i przenikanie nawozu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 glebie oraz spowoduje płaskie ukorzenienie się trawy (wrastanie korzeni w filc).</w:t>
      </w:r>
    </w:p>
    <w:p w14:paraId="00A6D3F4" w14:textId="77777777" w:rsidR="002504B0" w:rsidRPr="004C390F" w:rsidRDefault="002504B0" w:rsidP="002504B0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5E32B0FC" w14:textId="2C77D548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Aeracja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58C4E2C8" w14:textId="40169B08" w:rsid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Napowietrzanie trawy (minimum jeden raz w roku) – polega na nakłuwaniu specjalistycznym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narzędziem murawy w ilości około 100 – 400 nakłuć na m2 i wykonuje się je po skoszeniu trawy.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Zabieg ten wzmaga wymianę i gospodarkę gazu w glebie. Po zabiegu napowietrzenia należy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przeprowadzić zabieg piaskowania. Wskazane jest jednoczesne nawożenie po zabiegu aeracji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z piaskowaniem.</w:t>
      </w:r>
    </w:p>
    <w:p w14:paraId="669246E8" w14:textId="77777777" w:rsidR="002504B0" w:rsidRPr="00166533" w:rsidRDefault="002504B0" w:rsidP="00166533">
      <w:pPr>
        <w:shd w:val="clear" w:color="auto" w:fill="FFFFFF"/>
        <w:jc w:val="both"/>
        <w:rPr>
          <w:rFonts w:ascii="Tahoma" w:hAnsi="Tahoma" w:cs="Tahoma"/>
          <w:bCs/>
          <w:sz w:val="18"/>
          <w:szCs w:val="18"/>
        </w:rPr>
      </w:pPr>
    </w:p>
    <w:p w14:paraId="143D07D9" w14:textId="0C3DF6B0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Piaskowanie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53EB8D10" w14:textId="2D11F8A6" w:rsidR="004C390F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Polega na uzupełnieniu otworów po aeracji suchym piaskiem płukanym o gradacji 0,2 – 0,6 mm.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Piaskowanie wykonuje się minimum jeden raz w roku. Zabieg ten poprawia m.in. schnięcie górnej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warstwy darni po intensywnych opadach, polepsza wymianę gazową, umożliwia uzyskanie równej nawierzchni.</w:t>
      </w:r>
    </w:p>
    <w:p w14:paraId="257CB586" w14:textId="77777777" w:rsidR="005A7E10" w:rsidRDefault="005A7E10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0E8F8F6F" w14:textId="402D7503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lastRenderedPageBreak/>
        <w:t>Głębokie spulchnianie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2C60C037" w14:textId="2E1F6A03" w:rsidR="004C390F" w:rsidRDefault="004C390F" w:rsidP="00CF5944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Ma za zadanie rozluźnić wierzchnią warstwę podłoża pod trawą, umożliwia ponowne głębokie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korzenienie traw, a także znacząco polepsza przepuszczalność gruntu. Zabieg ten przeprowadza się na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głębokość 20 – 40 cm. Częstotliwość zabiegów zależy od stanu nawierzchni – najczęściej zabieg ten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wykonuje się co 2 lata stosując do tego specjalistyczne maszyny.</w:t>
      </w:r>
    </w:p>
    <w:p w14:paraId="0632CE8F" w14:textId="77777777" w:rsidR="00CF5944" w:rsidRPr="004C390F" w:rsidRDefault="00CF5944" w:rsidP="00CF5944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16BABF2C" w14:textId="2AEEBAF9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Dosiew trawy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6A3F36BE" w14:textId="27A83851" w:rsidR="004C390F" w:rsidRDefault="004C390F" w:rsidP="00CF5944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Dosiew stosuje się w przypadku stwierdzenia zmian jakościowych w składzie darni lub przy spadku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gęstości murawy. Należy stosować specjalistyczne mieszanki regeneracyjne lub siew jednoskładnikowy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– zabieg ten powinien być połączony z głębokim spulchnianiem lub wykonywany maszynami do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podsiewu.</w:t>
      </w:r>
    </w:p>
    <w:p w14:paraId="7B853B1D" w14:textId="77777777" w:rsidR="00CF5944" w:rsidRPr="004C390F" w:rsidRDefault="00CF5944" w:rsidP="00CF5944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1623FE34" w14:textId="2387B5DB" w:rsidR="004C390F" w:rsidRPr="00CF5944" w:rsidRDefault="004C390F" w:rsidP="004C390F">
      <w:pPr>
        <w:shd w:val="clear" w:color="auto" w:fill="FFFFFF"/>
        <w:ind w:firstLine="708"/>
        <w:jc w:val="both"/>
        <w:rPr>
          <w:rFonts w:ascii="Tahoma" w:hAnsi="Tahoma" w:cs="Tahoma"/>
          <w:bCs/>
          <w:i/>
          <w:iCs/>
          <w:sz w:val="22"/>
          <w:szCs w:val="22"/>
        </w:rPr>
      </w:pPr>
      <w:r w:rsidRPr="00CF5944">
        <w:rPr>
          <w:rFonts w:ascii="Tahoma" w:hAnsi="Tahoma" w:cs="Tahoma"/>
          <w:bCs/>
          <w:i/>
          <w:iCs/>
          <w:sz w:val="22"/>
          <w:szCs w:val="22"/>
        </w:rPr>
        <w:t>Wymiana darni</w:t>
      </w:r>
      <w:r w:rsidR="00CF5944">
        <w:rPr>
          <w:rFonts w:ascii="Tahoma" w:hAnsi="Tahoma" w:cs="Tahoma"/>
          <w:bCs/>
          <w:i/>
          <w:iCs/>
          <w:sz w:val="22"/>
          <w:szCs w:val="22"/>
        </w:rPr>
        <w:t>:</w:t>
      </w:r>
    </w:p>
    <w:p w14:paraId="708C77EA" w14:textId="48CA7D59" w:rsidR="004C390F" w:rsidRDefault="004C390F" w:rsidP="00CF5944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 w:rsidRPr="004C390F">
        <w:rPr>
          <w:rFonts w:ascii="Tahoma" w:hAnsi="Tahoma" w:cs="Tahoma"/>
          <w:bCs/>
          <w:sz w:val="22"/>
          <w:szCs w:val="22"/>
        </w:rPr>
        <w:t>Wykonuje się ją w przypadku dużego zużycia darni i braku możliwości odbudowy siewem. Darń użyta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do jej wykonania musi bezwzględnie cechować się bardzo dobrymi cechami technicznymi. Układanie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darni należy poprzedzić wycięciem płatów zniszczonej murawy specjalistyczną wycinarką</w:t>
      </w:r>
      <w:r w:rsidR="00CF5944">
        <w:rPr>
          <w:rFonts w:ascii="Tahoma" w:hAnsi="Tahoma" w:cs="Tahoma"/>
          <w:bCs/>
          <w:sz w:val="22"/>
          <w:szCs w:val="22"/>
        </w:rPr>
        <w:t xml:space="preserve"> </w:t>
      </w:r>
      <w:r w:rsidRPr="004C390F">
        <w:rPr>
          <w:rFonts w:ascii="Tahoma" w:hAnsi="Tahoma" w:cs="Tahoma"/>
          <w:bCs/>
          <w:sz w:val="22"/>
          <w:szCs w:val="22"/>
        </w:rPr>
        <w:t>gwarantującą odpowiednią grubość.</w:t>
      </w:r>
    </w:p>
    <w:p w14:paraId="6DE1BD37" w14:textId="77777777" w:rsidR="00860F9B" w:rsidRPr="007E78BC" w:rsidRDefault="00860F9B" w:rsidP="00E521A7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789E3FF8" w14:textId="2D42A49B" w:rsidR="00E521A7" w:rsidRDefault="00E521A7" w:rsidP="00E521A7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>
        <w:rPr>
          <w:rFonts w:ascii="Tahoma" w:hAnsi="Tahoma" w:cs="Tahoma"/>
          <w:bCs/>
          <w:sz w:val="22"/>
          <w:szCs w:val="22"/>
          <w:u w:val="single"/>
        </w:rPr>
        <w:t>Rabata w pasie drogowym</w:t>
      </w:r>
    </w:p>
    <w:p w14:paraId="70B1A227" w14:textId="73CE3F40" w:rsidR="00E521A7" w:rsidRDefault="007E78BC" w:rsidP="008E5F7E">
      <w:pPr>
        <w:shd w:val="clear" w:color="auto" w:fill="FFFFFF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  <w:t>Wzdłuż chodnika w pasie drogow</w:t>
      </w:r>
      <w:r w:rsidR="00860F9B">
        <w:rPr>
          <w:rFonts w:ascii="Tahoma" w:hAnsi="Tahoma" w:cs="Tahoma"/>
          <w:bCs/>
          <w:sz w:val="22"/>
          <w:szCs w:val="22"/>
        </w:rPr>
        <w:t xml:space="preserve">ym należy </w:t>
      </w:r>
      <w:r w:rsidR="00B1696B">
        <w:rPr>
          <w:rFonts w:ascii="Tahoma" w:hAnsi="Tahoma" w:cs="Tahoma"/>
          <w:bCs/>
          <w:sz w:val="22"/>
          <w:szCs w:val="22"/>
        </w:rPr>
        <w:t>uzupełnić</w:t>
      </w:r>
      <w:r w:rsidR="00860F9B">
        <w:rPr>
          <w:rFonts w:ascii="Tahoma" w:hAnsi="Tahoma" w:cs="Tahoma"/>
          <w:bCs/>
          <w:sz w:val="22"/>
          <w:szCs w:val="22"/>
        </w:rPr>
        <w:t xml:space="preserve"> brakująca rabatę</w:t>
      </w:r>
      <w:r w:rsidR="00040753">
        <w:rPr>
          <w:rFonts w:ascii="Tahoma" w:hAnsi="Tahoma" w:cs="Tahoma"/>
          <w:bCs/>
          <w:sz w:val="22"/>
          <w:szCs w:val="22"/>
        </w:rPr>
        <w:t xml:space="preserve"> o szerokości 1m</w:t>
      </w:r>
      <w:r w:rsidR="00860F9B">
        <w:rPr>
          <w:rFonts w:ascii="Tahoma" w:hAnsi="Tahoma" w:cs="Tahoma"/>
          <w:bCs/>
          <w:sz w:val="22"/>
          <w:szCs w:val="22"/>
        </w:rPr>
        <w:t xml:space="preserve">. Istniejąca rabatę należy oczyścić, podłoże oddzielić geowłókniną i istniejące rośliny obsypać kamieniem dekoracyjnym. </w:t>
      </w:r>
      <w:r w:rsidR="00B1696B">
        <w:rPr>
          <w:rFonts w:ascii="Tahoma" w:hAnsi="Tahoma" w:cs="Tahoma"/>
          <w:bCs/>
          <w:sz w:val="22"/>
          <w:szCs w:val="22"/>
        </w:rPr>
        <w:t xml:space="preserve">Rodzaje roślinności należy dopasować do istniejącej rabaty- Akacja Robinia szczepiona na pniu </w:t>
      </w:r>
      <w:r w:rsidR="006D4431">
        <w:rPr>
          <w:rFonts w:ascii="Tahoma" w:hAnsi="Tahoma" w:cs="Tahoma"/>
          <w:bCs/>
          <w:sz w:val="22"/>
          <w:szCs w:val="22"/>
        </w:rPr>
        <w:t>na wysokości 2,5m</w:t>
      </w:r>
      <w:r w:rsidR="00A0249E">
        <w:rPr>
          <w:rFonts w:ascii="Tahoma" w:hAnsi="Tahoma" w:cs="Tahoma"/>
          <w:bCs/>
          <w:sz w:val="22"/>
          <w:szCs w:val="22"/>
        </w:rPr>
        <w:t xml:space="preserve"> – 8 sztuk</w:t>
      </w:r>
      <w:r w:rsidR="006D4431">
        <w:rPr>
          <w:rFonts w:ascii="Tahoma" w:hAnsi="Tahoma" w:cs="Tahoma"/>
          <w:bCs/>
          <w:sz w:val="22"/>
          <w:szCs w:val="22"/>
        </w:rPr>
        <w:t xml:space="preserve"> </w:t>
      </w:r>
      <w:r w:rsidR="00B1696B">
        <w:rPr>
          <w:rFonts w:ascii="Tahoma" w:hAnsi="Tahoma" w:cs="Tahoma"/>
          <w:bCs/>
          <w:sz w:val="22"/>
          <w:szCs w:val="22"/>
        </w:rPr>
        <w:t xml:space="preserve">oraz krzewy </w:t>
      </w:r>
      <w:r w:rsidR="00A94939">
        <w:rPr>
          <w:rFonts w:ascii="Tahoma" w:hAnsi="Tahoma" w:cs="Tahoma"/>
          <w:bCs/>
          <w:sz w:val="22"/>
          <w:szCs w:val="22"/>
        </w:rPr>
        <w:t>B</w:t>
      </w:r>
      <w:r w:rsidR="00B1696B">
        <w:rPr>
          <w:rFonts w:ascii="Tahoma" w:hAnsi="Tahoma" w:cs="Tahoma"/>
          <w:bCs/>
          <w:sz w:val="22"/>
          <w:szCs w:val="22"/>
        </w:rPr>
        <w:t>erbe</w:t>
      </w:r>
      <w:r w:rsidR="00A94939">
        <w:rPr>
          <w:rFonts w:ascii="Tahoma" w:hAnsi="Tahoma" w:cs="Tahoma"/>
          <w:bCs/>
          <w:sz w:val="22"/>
          <w:szCs w:val="22"/>
        </w:rPr>
        <w:t>r</w:t>
      </w:r>
      <w:r w:rsidR="00B1696B">
        <w:rPr>
          <w:rFonts w:ascii="Tahoma" w:hAnsi="Tahoma" w:cs="Tahoma"/>
          <w:bCs/>
          <w:sz w:val="22"/>
          <w:szCs w:val="22"/>
        </w:rPr>
        <w:t xml:space="preserve">ys </w:t>
      </w:r>
      <w:proofErr w:type="spellStart"/>
      <w:r w:rsidR="00A94939">
        <w:rPr>
          <w:rFonts w:ascii="Tahoma" w:hAnsi="Tahoma" w:cs="Tahoma"/>
          <w:bCs/>
          <w:sz w:val="22"/>
          <w:szCs w:val="22"/>
        </w:rPr>
        <w:t>Thunberga</w:t>
      </w:r>
      <w:proofErr w:type="spellEnd"/>
      <w:r w:rsidR="00A94939">
        <w:rPr>
          <w:rFonts w:ascii="Tahoma" w:hAnsi="Tahoma" w:cs="Tahoma"/>
          <w:bCs/>
          <w:sz w:val="22"/>
          <w:szCs w:val="22"/>
        </w:rPr>
        <w:t xml:space="preserve"> </w:t>
      </w:r>
      <w:proofErr w:type="spellStart"/>
      <w:r w:rsidR="00A94939">
        <w:rPr>
          <w:rFonts w:ascii="Tahoma" w:hAnsi="Tahoma" w:cs="Tahoma"/>
          <w:bCs/>
          <w:sz w:val="22"/>
          <w:szCs w:val="22"/>
        </w:rPr>
        <w:t>Erecta</w:t>
      </w:r>
      <w:proofErr w:type="spellEnd"/>
      <w:r w:rsidR="00A94939">
        <w:rPr>
          <w:rFonts w:ascii="Tahoma" w:hAnsi="Tahoma" w:cs="Tahoma"/>
          <w:bCs/>
          <w:sz w:val="22"/>
          <w:szCs w:val="22"/>
        </w:rPr>
        <w:t xml:space="preserve"> o kształcie kolumnowym i jasno zielonych liściach</w:t>
      </w:r>
      <w:r w:rsidR="00A0249E">
        <w:rPr>
          <w:rFonts w:ascii="Tahoma" w:hAnsi="Tahoma" w:cs="Tahoma"/>
          <w:bCs/>
          <w:sz w:val="22"/>
          <w:szCs w:val="22"/>
        </w:rPr>
        <w:t xml:space="preserve"> o wysokości sadzonki około 2</w:t>
      </w:r>
      <w:r w:rsidR="00B21439">
        <w:rPr>
          <w:rFonts w:ascii="Tahoma" w:hAnsi="Tahoma" w:cs="Tahoma"/>
          <w:bCs/>
          <w:sz w:val="22"/>
          <w:szCs w:val="22"/>
        </w:rPr>
        <w:t>5</w:t>
      </w:r>
      <w:r w:rsidR="00A0249E">
        <w:rPr>
          <w:rFonts w:ascii="Tahoma" w:hAnsi="Tahoma" w:cs="Tahoma"/>
          <w:bCs/>
          <w:sz w:val="22"/>
          <w:szCs w:val="22"/>
        </w:rPr>
        <w:t>cm</w:t>
      </w:r>
      <w:r w:rsidR="00B21439">
        <w:rPr>
          <w:rFonts w:ascii="Tahoma" w:hAnsi="Tahoma" w:cs="Tahoma"/>
          <w:bCs/>
          <w:sz w:val="22"/>
          <w:szCs w:val="22"/>
        </w:rPr>
        <w:t>, sadzone w dwóch rzędach w odległościach co 50cm</w:t>
      </w:r>
      <w:r w:rsidR="00E36498">
        <w:rPr>
          <w:rFonts w:ascii="Tahoma" w:hAnsi="Tahoma" w:cs="Tahoma"/>
          <w:bCs/>
          <w:sz w:val="22"/>
          <w:szCs w:val="22"/>
        </w:rPr>
        <w:t xml:space="preserve"> (około 340 sztuk)</w:t>
      </w:r>
      <w:r w:rsidR="00B21439">
        <w:rPr>
          <w:rFonts w:ascii="Tahoma" w:hAnsi="Tahoma" w:cs="Tahoma"/>
          <w:bCs/>
          <w:sz w:val="22"/>
          <w:szCs w:val="22"/>
        </w:rPr>
        <w:t xml:space="preserve">. </w:t>
      </w:r>
      <w:r w:rsidR="00557131">
        <w:rPr>
          <w:rFonts w:ascii="Tahoma" w:hAnsi="Tahoma" w:cs="Tahoma"/>
          <w:bCs/>
          <w:sz w:val="22"/>
          <w:szCs w:val="22"/>
        </w:rPr>
        <w:t xml:space="preserve">Drzewa na pniu należy opalikować – 3 paliki na 1 drzewo toczony o </w:t>
      </w:r>
      <w:r w:rsidR="00057619">
        <w:rPr>
          <w:rFonts w:ascii="Tahoma" w:hAnsi="Tahoma" w:cs="Tahoma"/>
          <w:bCs/>
          <w:sz w:val="22"/>
          <w:szCs w:val="22"/>
        </w:rPr>
        <w:t>średnicy</w:t>
      </w:r>
      <w:r w:rsidR="00557131">
        <w:rPr>
          <w:rFonts w:ascii="Tahoma" w:hAnsi="Tahoma" w:cs="Tahoma"/>
          <w:bCs/>
          <w:sz w:val="22"/>
          <w:szCs w:val="22"/>
        </w:rPr>
        <w:t xml:space="preserve"> 6-8cm, impregnowane ciśnieniowo. Wysokość palika wbitego w </w:t>
      </w:r>
      <w:r w:rsidR="00057619">
        <w:rPr>
          <w:rFonts w:ascii="Tahoma" w:hAnsi="Tahoma" w:cs="Tahoma"/>
          <w:bCs/>
          <w:sz w:val="22"/>
          <w:szCs w:val="22"/>
        </w:rPr>
        <w:t>grunty</w:t>
      </w:r>
      <w:r w:rsidR="00557131">
        <w:rPr>
          <w:rFonts w:ascii="Tahoma" w:hAnsi="Tahoma" w:cs="Tahoma"/>
          <w:bCs/>
          <w:sz w:val="22"/>
          <w:szCs w:val="22"/>
        </w:rPr>
        <w:t xml:space="preserve"> powinna być równa </w:t>
      </w:r>
      <w:r w:rsidR="00057619">
        <w:rPr>
          <w:rFonts w:ascii="Tahoma" w:hAnsi="Tahoma" w:cs="Tahoma"/>
          <w:bCs/>
          <w:sz w:val="22"/>
          <w:szCs w:val="22"/>
        </w:rPr>
        <w:t>wysokości</w:t>
      </w:r>
      <w:r w:rsidR="00557131">
        <w:rPr>
          <w:rFonts w:ascii="Tahoma" w:hAnsi="Tahoma" w:cs="Tahoma"/>
          <w:bCs/>
          <w:sz w:val="22"/>
          <w:szCs w:val="22"/>
        </w:rPr>
        <w:t xml:space="preserve"> pnia posadzonego drzewa</w:t>
      </w:r>
      <w:r w:rsidR="00057619">
        <w:rPr>
          <w:rFonts w:ascii="Tahoma" w:hAnsi="Tahoma" w:cs="Tahoma"/>
          <w:bCs/>
          <w:sz w:val="22"/>
          <w:szCs w:val="22"/>
        </w:rPr>
        <w:t xml:space="preserve">, </w:t>
      </w:r>
      <w:r w:rsidR="00057619" w:rsidRPr="00057619">
        <w:rPr>
          <w:rFonts w:ascii="Tahoma" w:hAnsi="Tahoma" w:cs="Tahoma"/>
          <w:sz w:val="22"/>
          <w:szCs w:val="22"/>
        </w:rPr>
        <w:t>paliki połączone w górnej części 3 listewkami. Paliki należy wbić w dno dołka, drzewka wiązać przeznaczonymi do tego celu taśmą o szerokości ok. 5 cm w sposób luźny, paliki powinny kończyć się pod koronami drzew.</w:t>
      </w:r>
      <w:r w:rsidR="00B21439">
        <w:rPr>
          <w:rFonts w:ascii="Tahoma" w:hAnsi="Tahoma" w:cs="Tahoma"/>
          <w:sz w:val="22"/>
          <w:szCs w:val="22"/>
        </w:rPr>
        <w:t xml:space="preserve"> Akacje jak i </w:t>
      </w:r>
      <w:proofErr w:type="spellStart"/>
      <w:r w:rsidR="00B21439">
        <w:rPr>
          <w:rFonts w:ascii="Tahoma" w:hAnsi="Tahoma" w:cs="Tahoma"/>
          <w:sz w:val="22"/>
          <w:szCs w:val="22"/>
        </w:rPr>
        <w:t>berbeysy</w:t>
      </w:r>
      <w:proofErr w:type="spellEnd"/>
      <w:r w:rsidR="00B21439">
        <w:rPr>
          <w:rFonts w:ascii="Tahoma" w:hAnsi="Tahoma" w:cs="Tahoma"/>
          <w:sz w:val="22"/>
          <w:szCs w:val="22"/>
        </w:rPr>
        <w:t xml:space="preserve"> wymagają częstego przycinania w celu uformowania odpowiedniego kształtu.</w:t>
      </w:r>
      <w:r w:rsidR="00E36498">
        <w:rPr>
          <w:rFonts w:ascii="Tahoma" w:hAnsi="Tahoma" w:cs="Tahoma"/>
          <w:sz w:val="22"/>
          <w:szCs w:val="22"/>
        </w:rPr>
        <w:t xml:space="preserve"> Za nawadnianie roślin odpowiedzialna będzie projektowana linia kroplująca. </w:t>
      </w:r>
    </w:p>
    <w:p w14:paraId="481CAB07" w14:textId="0BF028EB" w:rsidR="00057619" w:rsidRPr="00057619" w:rsidRDefault="00057619" w:rsidP="008E5F7E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ab/>
      </w:r>
      <w:bookmarkStart w:id="2" w:name="_Hlk68691036"/>
      <w:r>
        <w:rPr>
          <w:rFonts w:ascii="Tahoma" w:hAnsi="Tahoma" w:cs="Tahoma"/>
          <w:sz w:val="22"/>
          <w:szCs w:val="22"/>
        </w:rPr>
        <w:t xml:space="preserve">Do ściółkowania powierzchni gleby projektowanej rabaty należy użyć kamienia płukanego w kolorze białym , frakcja 16-32mm, warstwa 5cm, po wcześniejszym wyścielaniu ich czarną włókniną. Oddzielenie rabaty wypełnionej kamieniem płukanym od sąsiadującego trawnika za pomocą obrzeża typu </w:t>
      </w:r>
      <w:proofErr w:type="spellStart"/>
      <w:r>
        <w:rPr>
          <w:rFonts w:ascii="Tahoma" w:hAnsi="Tahoma" w:cs="Tahoma"/>
          <w:sz w:val="22"/>
          <w:szCs w:val="22"/>
        </w:rPr>
        <w:t>ekobo</w:t>
      </w:r>
      <w:r w:rsidR="00BA294E">
        <w:rPr>
          <w:rFonts w:ascii="Tahoma" w:hAnsi="Tahoma" w:cs="Tahoma"/>
          <w:sz w:val="22"/>
          <w:szCs w:val="22"/>
        </w:rPr>
        <w:t>ard</w:t>
      </w:r>
      <w:proofErr w:type="spellEnd"/>
      <w:r>
        <w:rPr>
          <w:rFonts w:ascii="Tahoma" w:hAnsi="Tahoma" w:cs="Tahoma"/>
          <w:sz w:val="22"/>
          <w:szCs w:val="22"/>
        </w:rPr>
        <w:t xml:space="preserve"> o wysokości 100mm. Obrzeża mocowane za pomocą gwoździ z tworzywa o śr. 16mm i długości 250mm. Grunt od nawierzchni z </w:t>
      </w:r>
      <w:r w:rsidR="008E4D67">
        <w:rPr>
          <w:rFonts w:ascii="Tahoma" w:hAnsi="Tahoma" w:cs="Tahoma"/>
          <w:sz w:val="22"/>
          <w:szCs w:val="22"/>
        </w:rPr>
        <w:t>kruszywa</w:t>
      </w:r>
      <w:r>
        <w:rPr>
          <w:rFonts w:ascii="Tahoma" w:hAnsi="Tahoma" w:cs="Tahoma"/>
          <w:sz w:val="22"/>
          <w:szCs w:val="22"/>
        </w:rPr>
        <w:t xml:space="preserve"> należy </w:t>
      </w:r>
      <w:r w:rsidR="008E4D67">
        <w:rPr>
          <w:rFonts w:ascii="Tahoma" w:hAnsi="Tahoma" w:cs="Tahoma"/>
          <w:sz w:val="22"/>
          <w:szCs w:val="22"/>
        </w:rPr>
        <w:t>oddzielić</w:t>
      </w:r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 w:rsidR="008E4D67">
        <w:rPr>
          <w:rFonts w:ascii="Tahoma" w:hAnsi="Tahoma" w:cs="Tahoma"/>
          <w:sz w:val="22"/>
          <w:szCs w:val="22"/>
        </w:rPr>
        <w:t>agrowłókniną</w:t>
      </w:r>
      <w:proofErr w:type="spellEnd"/>
      <w:r>
        <w:rPr>
          <w:rFonts w:ascii="Tahoma" w:hAnsi="Tahoma" w:cs="Tahoma"/>
          <w:sz w:val="22"/>
          <w:szCs w:val="22"/>
        </w:rPr>
        <w:t xml:space="preserve"> czarną ściółkującą o gęstości 50g/m</w:t>
      </w:r>
      <w:r>
        <w:rPr>
          <w:rFonts w:ascii="Tahoma" w:hAnsi="Tahoma" w:cs="Tahoma"/>
          <w:sz w:val="22"/>
          <w:szCs w:val="22"/>
          <w:vertAlign w:val="superscript"/>
        </w:rPr>
        <w:t>3</w:t>
      </w:r>
      <w:r>
        <w:rPr>
          <w:rFonts w:ascii="Tahoma" w:hAnsi="Tahoma" w:cs="Tahoma"/>
          <w:sz w:val="22"/>
          <w:szCs w:val="22"/>
        </w:rPr>
        <w:t xml:space="preserve">, przepuszczalna dla wody, chroniącą nasadzenia przed chwastami szkodnikami glebowymi o ułatwiającą utrzymanie wilgoci  w glebie. </w:t>
      </w:r>
    </w:p>
    <w:bookmarkEnd w:id="2"/>
    <w:p w14:paraId="6CD85786" w14:textId="14B70F9B" w:rsidR="000F601A" w:rsidRPr="007E78BC" w:rsidRDefault="00860F9B" w:rsidP="00E521A7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</w:r>
    </w:p>
    <w:p w14:paraId="7FC84012" w14:textId="36733D12" w:rsidR="00E521A7" w:rsidRDefault="00E521A7" w:rsidP="00E521A7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>
        <w:rPr>
          <w:rFonts w:ascii="Tahoma" w:hAnsi="Tahoma" w:cs="Tahoma"/>
          <w:bCs/>
          <w:sz w:val="22"/>
          <w:szCs w:val="22"/>
          <w:u w:val="single"/>
        </w:rPr>
        <w:t xml:space="preserve">Nasadzenia </w:t>
      </w:r>
      <w:r w:rsidR="00D142AB">
        <w:rPr>
          <w:rFonts w:ascii="Tahoma" w:hAnsi="Tahoma" w:cs="Tahoma"/>
          <w:bCs/>
          <w:sz w:val="22"/>
          <w:szCs w:val="22"/>
          <w:u w:val="single"/>
        </w:rPr>
        <w:t>wzdłuż granicy działki</w:t>
      </w:r>
    </w:p>
    <w:p w14:paraId="6A2B1724" w14:textId="003860EC" w:rsidR="007C108C" w:rsidRDefault="00D142AB" w:rsidP="008E5F7E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  <w:t xml:space="preserve">Wzdłuż granicy zachodniej i północnej (zgodnie z dokumentacja rysunkową) należy wykonać nasadzenia zieleni wysokiej typu </w:t>
      </w:r>
      <w:proofErr w:type="spellStart"/>
      <w:r>
        <w:rPr>
          <w:rFonts w:ascii="Tahoma" w:hAnsi="Tahoma" w:cs="Tahoma"/>
          <w:bCs/>
          <w:sz w:val="22"/>
          <w:szCs w:val="22"/>
        </w:rPr>
        <w:t>thuja</w:t>
      </w:r>
      <w:proofErr w:type="spellEnd"/>
      <w:r>
        <w:rPr>
          <w:rFonts w:ascii="Tahoma" w:hAnsi="Tahoma" w:cs="Tahoma"/>
          <w:bCs/>
          <w:sz w:val="22"/>
          <w:szCs w:val="22"/>
        </w:rPr>
        <w:t xml:space="preserve"> – Szmaragd</w:t>
      </w:r>
      <w:r w:rsidR="008E5F7E">
        <w:rPr>
          <w:rFonts w:ascii="Tahoma" w:hAnsi="Tahoma" w:cs="Tahoma"/>
          <w:bCs/>
          <w:sz w:val="22"/>
          <w:szCs w:val="22"/>
        </w:rPr>
        <w:t xml:space="preserve"> </w:t>
      </w:r>
      <w:r w:rsidR="0079050B">
        <w:rPr>
          <w:rFonts w:ascii="Tahoma" w:hAnsi="Tahoma" w:cs="Tahoma"/>
          <w:bCs/>
          <w:sz w:val="22"/>
          <w:szCs w:val="22"/>
        </w:rPr>
        <w:t>–</w:t>
      </w:r>
      <w:r w:rsidR="008E5F7E">
        <w:rPr>
          <w:rFonts w:ascii="Tahoma" w:hAnsi="Tahoma" w:cs="Tahoma"/>
          <w:bCs/>
          <w:sz w:val="22"/>
          <w:szCs w:val="22"/>
        </w:rPr>
        <w:t xml:space="preserve"> </w:t>
      </w:r>
      <w:r w:rsidR="00E40D19">
        <w:rPr>
          <w:rFonts w:ascii="Tahoma" w:hAnsi="Tahoma" w:cs="Tahoma"/>
          <w:bCs/>
          <w:sz w:val="22"/>
          <w:szCs w:val="22"/>
        </w:rPr>
        <w:t>245</w:t>
      </w:r>
      <w:r w:rsidR="0079050B">
        <w:rPr>
          <w:rFonts w:ascii="Tahoma" w:hAnsi="Tahoma" w:cs="Tahoma"/>
          <w:bCs/>
          <w:sz w:val="22"/>
          <w:szCs w:val="22"/>
        </w:rPr>
        <w:t xml:space="preserve"> </w:t>
      </w:r>
      <w:r w:rsidR="008E5F7E">
        <w:rPr>
          <w:rFonts w:ascii="Tahoma" w:hAnsi="Tahoma" w:cs="Tahoma"/>
          <w:bCs/>
          <w:sz w:val="22"/>
          <w:szCs w:val="22"/>
        </w:rPr>
        <w:t>szt. rozstaw co 70cm</w:t>
      </w:r>
      <w:r>
        <w:rPr>
          <w:rFonts w:ascii="Tahoma" w:hAnsi="Tahoma" w:cs="Tahoma"/>
          <w:bCs/>
          <w:sz w:val="22"/>
          <w:szCs w:val="22"/>
        </w:rPr>
        <w:t xml:space="preserve">, formowane w stożki o regularnym kształcie, igły zielone również zimą. Zaprojektowano nasadzenia roślin  wysokości minimalnej równej </w:t>
      </w:r>
      <w:r w:rsidR="00C85CEC">
        <w:rPr>
          <w:rFonts w:ascii="Tahoma" w:hAnsi="Tahoma" w:cs="Tahoma"/>
          <w:bCs/>
          <w:sz w:val="22"/>
          <w:szCs w:val="22"/>
        </w:rPr>
        <w:t>1</w:t>
      </w:r>
      <w:r w:rsidR="002C67E4">
        <w:rPr>
          <w:rFonts w:ascii="Tahoma" w:hAnsi="Tahoma" w:cs="Tahoma"/>
          <w:bCs/>
          <w:sz w:val="22"/>
          <w:szCs w:val="22"/>
        </w:rPr>
        <w:t>0</w:t>
      </w:r>
      <w:r>
        <w:rPr>
          <w:rFonts w:ascii="Tahoma" w:hAnsi="Tahoma" w:cs="Tahoma"/>
          <w:bCs/>
          <w:sz w:val="22"/>
          <w:szCs w:val="22"/>
        </w:rPr>
        <w:t xml:space="preserve">0cm (podany wymiar to wysokość rośliny bez bryły korzeniowej). </w:t>
      </w:r>
    </w:p>
    <w:p w14:paraId="5B15249D" w14:textId="6E88DFCB" w:rsidR="007C108C" w:rsidRDefault="007C108C" w:rsidP="008E5F7E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Zalecane jest aby </w:t>
      </w:r>
      <w:r w:rsidR="00557131">
        <w:rPr>
          <w:rFonts w:ascii="Tahoma" w:hAnsi="Tahoma" w:cs="Tahoma"/>
          <w:bCs/>
          <w:sz w:val="22"/>
          <w:szCs w:val="22"/>
        </w:rPr>
        <w:t xml:space="preserve">wykopany dołek </w:t>
      </w:r>
      <w:r>
        <w:rPr>
          <w:rFonts w:ascii="Tahoma" w:hAnsi="Tahoma" w:cs="Tahoma"/>
          <w:bCs/>
          <w:sz w:val="22"/>
          <w:szCs w:val="22"/>
        </w:rPr>
        <w:t>wypełnić żyzna ziemią z domieszką odkwaszonego torfu lub podłoża do iglaków.</w:t>
      </w:r>
    </w:p>
    <w:p w14:paraId="00D91A79" w14:textId="7C3DD943" w:rsidR="0079050B" w:rsidRDefault="008F37C0" w:rsidP="00092DC9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  <w:proofErr w:type="spellStart"/>
      <w:r>
        <w:rPr>
          <w:rFonts w:ascii="Tahoma" w:hAnsi="Tahoma" w:cs="Tahoma"/>
          <w:bCs/>
          <w:sz w:val="22"/>
          <w:szCs w:val="22"/>
        </w:rPr>
        <w:t>Thuje</w:t>
      </w:r>
      <w:proofErr w:type="spellEnd"/>
      <w:r>
        <w:rPr>
          <w:rFonts w:ascii="Tahoma" w:hAnsi="Tahoma" w:cs="Tahoma"/>
          <w:bCs/>
          <w:sz w:val="22"/>
          <w:szCs w:val="22"/>
        </w:rPr>
        <w:t xml:space="preserve"> nie wymagają specjalnej pielęgnacji, </w:t>
      </w:r>
      <w:r w:rsidR="0097633E">
        <w:rPr>
          <w:rFonts w:ascii="Tahoma" w:hAnsi="Tahoma" w:cs="Tahoma"/>
          <w:bCs/>
          <w:sz w:val="22"/>
          <w:szCs w:val="22"/>
        </w:rPr>
        <w:t xml:space="preserve">jednak zaleca się w odległości 50cm od rośliny usunąć trawę, która będzie konkurować z krzewem o </w:t>
      </w:r>
      <w:r w:rsidR="008E5F7E">
        <w:rPr>
          <w:rFonts w:ascii="Tahoma" w:hAnsi="Tahoma" w:cs="Tahoma"/>
          <w:bCs/>
          <w:sz w:val="22"/>
          <w:szCs w:val="22"/>
        </w:rPr>
        <w:t>wodę</w:t>
      </w:r>
      <w:r w:rsidR="00822A7D">
        <w:rPr>
          <w:rFonts w:ascii="Tahoma" w:hAnsi="Tahoma" w:cs="Tahoma"/>
          <w:bCs/>
          <w:sz w:val="22"/>
          <w:szCs w:val="22"/>
        </w:rPr>
        <w:t>.</w:t>
      </w:r>
      <w:r w:rsidR="007C108C">
        <w:rPr>
          <w:rFonts w:ascii="Tahoma" w:hAnsi="Tahoma" w:cs="Tahoma"/>
          <w:bCs/>
          <w:sz w:val="22"/>
          <w:szCs w:val="22"/>
        </w:rPr>
        <w:t xml:space="preserve"> </w:t>
      </w:r>
      <w:r w:rsidR="00D142AB">
        <w:rPr>
          <w:rFonts w:ascii="Tahoma" w:hAnsi="Tahoma" w:cs="Tahoma"/>
          <w:bCs/>
          <w:sz w:val="22"/>
          <w:szCs w:val="22"/>
        </w:rPr>
        <w:t xml:space="preserve">Aby zapewnić odpowiednią wilgotność podłoża, wzdłuż linii </w:t>
      </w:r>
      <w:proofErr w:type="spellStart"/>
      <w:r w:rsidR="00D142AB">
        <w:rPr>
          <w:rFonts w:ascii="Tahoma" w:hAnsi="Tahoma" w:cs="Tahoma"/>
          <w:bCs/>
          <w:sz w:val="22"/>
          <w:szCs w:val="22"/>
        </w:rPr>
        <w:t>nasadzeń</w:t>
      </w:r>
      <w:proofErr w:type="spellEnd"/>
      <w:r w:rsidR="00D142AB">
        <w:rPr>
          <w:rFonts w:ascii="Tahoma" w:hAnsi="Tahoma" w:cs="Tahoma"/>
          <w:bCs/>
          <w:sz w:val="22"/>
          <w:szCs w:val="22"/>
        </w:rPr>
        <w:t xml:space="preserve"> należy ułożyć linie kroplującą (szczegółowy opis w projekcie instalacji sanitarnej)</w:t>
      </w:r>
      <w:r>
        <w:rPr>
          <w:rFonts w:ascii="Tahoma" w:hAnsi="Tahoma" w:cs="Tahoma"/>
          <w:bCs/>
          <w:sz w:val="22"/>
          <w:szCs w:val="22"/>
        </w:rPr>
        <w:t>.</w:t>
      </w:r>
    </w:p>
    <w:p w14:paraId="2E63C0EC" w14:textId="09E4FD83" w:rsidR="00F42390" w:rsidRDefault="00F42390" w:rsidP="00092DC9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32E0A0E7" w14:textId="77777777" w:rsidR="00465F97" w:rsidRDefault="00465F97" w:rsidP="00092DC9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2B2BD1B7" w14:textId="77777777" w:rsidR="00465F97" w:rsidRDefault="00465F97" w:rsidP="00092DC9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30DE4748" w14:textId="1C61D23C" w:rsidR="00166533" w:rsidRDefault="00C54397" w:rsidP="00C54397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lastRenderedPageBreak/>
        <w:t xml:space="preserve">UWAGA! </w:t>
      </w:r>
    </w:p>
    <w:p w14:paraId="58A38346" w14:textId="28543FA9" w:rsidR="00C54397" w:rsidRDefault="00C54397" w:rsidP="00C54397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Wykonawca do końca trwania umowy jest odpowiedzialny za utrzymywanie terenów zielonych i </w:t>
      </w:r>
      <w:proofErr w:type="spellStart"/>
      <w:r>
        <w:rPr>
          <w:rFonts w:ascii="Tahoma" w:hAnsi="Tahoma" w:cs="Tahoma"/>
          <w:bCs/>
          <w:sz w:val="22"/>
          <w:szCs w:val="22"/>
        </w:rPr>
        <w:t>nasadzeń</w:t>
      </w:r>
      <w:proofErr w:type="spellEnd"/>
      <w:r>
        <w:rPr>
          <w:rFonts w:ascii="Tahoma" w:hAnsi="Tahoma" w:cs="Tahoma"/>
          <w:bCs/>
          <w:sz w:val="22"/>
          <w:szCs w:val="22"/>
        </w:rPr>
        <w:t xml:space="preserve">. Po zakończeniu trwania umowy obowiązek ten przejmuje Inwestor. </w:t>
      </w:r>
    </w:p>
    <w:p w14:paraId="7264472D" w14:textId="77777777" w:rsidR="00AB3184" w:rsidRPr="00092DC9" w:rsidRDefault="00AB3184" w:rsidP="00092DC9">
      <w:pPr>
        <w:shd w:val="clear" w:color="auto" w:fill="FFFFFF"/>
        <w:ind w:firstLine="708"/>
        <w:jc w:val="both"/>
        <w:rPr>
          <w:rFonts w:ascii="Tahoma" w:hAnsi="Tahoma" w:cs="Tahoma"/>
          <w:bCs/>
          <w:sz w:val="22"/>
          <w:szCs w:val="22"/>
        </w:rPr>
      </w:pPr>
    </w:p>
    <w:p w14:paraId="4928F551" w14:textId="5A6173F0" w:rsidR="00E521A7" w:rsidRDefault="00E521A7" w:rsidP="004572AC">
      <w:pPr>
        <w:numPr>
          <w:ilvl w:val="1"/>
          <w:numId w:val="32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>. Elementy zagospodarowania ternu</w:t>
      </w:r>
    </w:p>
    <w:p w14:paraId="67A9B5C5" w14:textId="77777777" w:rsidR="00166533" w:rsidRDefault="00166533" w:rsidP="00166533">
      <w:pPr>
        <w:shd w:val="clear" w:color="auto" w:fill="FFFFFF"/>
        <w:spacing w:line="276" w:lineRule="auto"/>
        <w:ind w:left="800"/>
        <w:rPr>
          <w:rFonts w:ascii="Tahoma" w:hAnsi="Tahoma" w:cs="Tahoma"/>
          <w:b/>
          <w:sz w:val="22"/>
          <w:szCs w:val="22"/>
        </w:rPr>
      </w:pPr>
    </w:p>
    <w:p w14:paraId="13807B27" w14:textId="77777777" w:rsidR="004572AC" w:rsidRPr="00721E91" w:rsidRDefault="004572AC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 w:rsidRPr="00721E91">
        <w:rPr>
          <w:rFonts w:ascii="Tahoma" w:hAnsi="Tahoma" w:cs="Tahoma"/>
          <w:bCs/>
          <w:sz w:val="22"/>
          <w:szCs w:val="22"/>
          <w:u w:val="single"/>
        </w:rPr>
        <w:t xml:space="preserve">Kosze na śmieci: </w:t>
      </w:r>
    </w:p>
    <w:p w14:paraId="3C41CBB1" w14:textId="44DA7755" w:rsidR="00125D19" w:rsidRDefault="004572AC" w:rsidP="002504B0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  <w:t>W projekcie uwzględniono 5 koszy na śmieci z daszkiem o pojemności 30l</w:t>
      </w:r>
      <w:r w:rsidR="00597F38">
        <w:rPr>
          <w:rFonts w:ascii="Tahoma" w:hAnsi="Tahoma" w:cs="Tahoma"/>
          <w:bCs/>
          <w:sz w:val="22"/>
          <w:szCs w:val="22"/>
        </w:rPr>
        <w:t>, szerokości 40cm i wysokości 112cm</w:t>
      </w:r>
      <w:r>
        <w:rPr>
          <w:rFonts w:ascii="Tahoma" w:hAnsi="Tahoma" w:cs="Tahoma"/>
          <w:bCs/>
          <w:sz w:val="22"/>
          <w:szCs w:val="22"/>
        </w:rPr>
        <w:t xml:space="preserve"> wykonane ze stali- ocynkowane, w kolorze </w:t>
      </w:r>
      <w:r w:rsidR="00125D19">
        <w:rPr>
          <w:rFonts w:ascii="Tahoma" w:hAnsi="Tahoma" w:cs="Tahoma"/>
          <w:bCs/>
          <w:sz w:val="22"/>
          <w:szCs w:val="22"/>
        </w:rPr>
        <w:t>czarnym</w:t>
      </w:r>
      <w:r>
        <w:rPr>
          <w:rFonts w:ascii="Tahoma" w:hAnsi="Tahoma" w:cs="Tahoma"/>
          <w:bCs/>
          <w:sz w:val="22"/>
          <w:szCs w:val="22"/>
        </w:rPr>
        <w:t xml:space="preserve">, </w:t>
      </w:r>
      <w:r w:rsidR="00597F38">
        <w:rPr>
          <w:rFonts w:ascii="Tahoma" w:hAnsi="Tahoma" w:cs="Tahoma"/>
          <w:bCs/>
          <w:sz w:val="22"/>
          <w:szCs w:val="22"/>
        </w:rPr>
        <w:t xml:space="preserve">konstrukcja urządzenia wykonana z rury stalowej fi </w:t>
      </w:r>
      <w:r w:rsidR="00125D19">
        <w:rPr>
          <w:rFonts w:ascii="Tahoma" w:hAnsi="Tahoma" w:cs="Tahoma"/>
          <w:bCs/>
          <w:sz w:val="22"/>
          <w:szCs w:val="22"/>
        </w:rPr>
        <w:t>33,7</w:t>
      </w:r>
      <w:r w:rsidR="00597F38">
        <w:rPr>
          <w:rFonts w:ascii="Tahoma" w:hAnsi="Tahoma" w:cs="Tahoma"/>
          <w:bCs/>
          <w:sz w:val="22"/>
          <w:szCs w:val="22"/>
        </w:rPr>
        <w:t xml:space="preserve">mm, </w:t>
      </w:r>
      <w:r>
        <w:rPr>
          <w:rFonts w:ascii="Tahoma" w:hAnsi="Tahoma" w:cs="Tahoma"/>
          <w:bCs/>
          <w:sz w:val="22"/>
          <w:szCs w:val="22"/>
        </w:rPr>
        <w:t xml:space="preserve">montowane na </w:t>
      </w:r>
      <w:r w:rsidR="003D582B">
        <w:rPr>
          <w:rFonts w:ascii="Tahoma" w:hAnsi="Tahoma" w:cs="Tahoma"/>
          <w:bCs/>
          <w:sz w:val="22"/>
          <w:szCs w:val="22"/>
        </w:rPr>
        <w:t>prefabrykowanym</w:t>
      </w:r>
      <w:r>
        <w:rPr>
          <w:rFonts w:ascii="Tahoma" w:hAnsi="Tahoma" w:cs="Tahoma"/>
          <w:bCs/>
          <w:sz w:val="22"/>
          <w:szCs w:val="22"/>
        </w:rPr>
        <w:t xml:space="preserve"> fundamencie</w:t>
      </w:r>
      <w:r w:rsidR="00E521A7">
        <w:rPr>
          <w:rFonts w:ascii="Tahoma" w:hAnsi="Tahoma" w:cs="Tahoma"/>
          <w:bCs/>
          <w:sz w:val="22"/>
          <w:szCs w:val="22"/>
        </w:rPr>
        <w:t xml:space="preserve">, zgodnie z zaleceniami </w:t>
      </w:r>
      <w:r w:rsidR="00597F38">
        <w:rPr>
          <w:rFonts w:ascii="Tahoma" w:hAnsi="Tahoma" w:cs="Tahoma"/>
          <w:bCs/>
          <w:sz w:val="22"/>
          <w:szCs w:val="22"/>
        </w:rPr>
        <w:t>producenta</w:t>
      </w:r>
      <w:r w:rsidR="00E521A7">
        <w:rPr>
          <w:rFonts w:ascii="Tahoma" w:hAnsi="Tahoma" w:cs="Tahoma"/>
          <w:bCs/>
          <w:sz w:val="22"/>
          <w:szCs w:val="22"/>
        </w:rPr>
        <w:t>.</w:t>
      </w:r>
    </w:p>
    <w:p w14:paraId="20114AAD" w14:textId="61F21353" w:rsidR="001B61C4" w:rsidRDefault="00125D19" w:rsidP="004572AC">
      <w:pPr>
        <w:shd w:val="clear" w:color="auto" w:fill="FFFFFF"/>
        <w:spacing w:line="276" w:lineRule="auto"/>
        <w:ind w:left="800"/>
        <w:jc w:val="center"/>
        <w:rPr>
          <w:noProof/>
        </w:rPr>
      </w:pPr>
      <w:r>
        <w:rPr>
          <w:noProof/>
        </w:rPr>
        <w:drawing>
          <wp:inline distT="0" distB="0" distL="0" distR="0" wp14:anchorId="6D5F1736" wp14:editId="291E4CAE">
            <wp:extent cx="973777" cy="2434493"/>
            <wp:effectExtent l="0" t="0" r="0" b="444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86" t="7757" r="37447" b="3684"/>
                    <a:stretch/>
                  </pic:blipFill>
                  <pic:spPr bwMode="auto">
                    <a:xfrm>
                      <a:off x="0" y="0"/>
                      <a:ext cx="977869" cy="2444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989A23" w14:textId="77777777" w:rsidR="004572AC" w:rsidRDefault="004572AC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 w:rsidRPr="00721E91">
        <w:rPr>
          <w:rFonts w:ascii="Tahoma" w:hAnsi="Tahoma" w:cs="Tahoma"/>
          <w:bCs/>
          <w:sz w:val="22"/>
          <w:szCs w:val="22"/>
          <w:u w:val="single"/>
        </w:rPr>
        <w:t>Ławki:</w:t>
      </w:r>
    </w:p>
    <w:p w14:paraId="1B2102C3" w14:textId="14CD1192" w:rsidR="004572AC" w:rsidRDefault="004572AC" w:rsidP="008E5F7E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</w:r>
      <w:r w:rsidR="00DE5F3C">
        <w:rPr>
          <w:rFonts w:ascii="Tahoma" w:hAnsi="Tahoma" w:cs="Tahoma"/>
          <w:bCs/>
          <w:sz w:val="22"/>
          <w:szCs w:val="22"/>
        </w:rPr>
        <w:t xml:space="preserve">Ławki wzdłuż projektowanego ciągu pieszego – 9szt. o wymiarach: długość 170cm, wysokość siedziska 43cm, głębokość 40cm, wysokość oparcia 40cm. </w:t>
      </w:r>
      <w:r>
        <w:rPr>
          <w:rFonts w:ascii="Tahoma" w:hAnsi="Tahoma" w:cs="Tahoma"/>
          <w:bCs/>
          <w:sz w:val="22"/>
          <w:szCs w:val="22"/>
        </w:rPr>
        <w:t xml:space="preserve">Wykonane ze stalowego profilu rurowego </w:t>
      </w:r>
      <w:r w:rsidR="00DE5F3C">
        <w:rPr>
          <w:rFonts w:ascii="Tahoma" w:hAnsi="Tahoma" w:cs="Tahoma"/>
          <w:bCs/>
          <w:sz w:val="22"/>
          <w:szCs w:val="22"/>
        </w:rPr>
        <w:t xml:space="preserve">fi 60mm </w:t>
      </w:r>
      <w:r>
        <w:rPr>
          <w:rFonts w:ascii="Tahoma" w:hAnsi="Tahoma" w:cs="Tahoma"/>
          <w:bCs/>
          <w:sz w:val="22"/>
          <w:szCs w:val="22"/>
        </w:rPr>
        <w:t>malowanego na kolor czarny</w:t>
      </w:r>
      <w:r w:rsidR="00DE5F3C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, siedzisko i oparcie </w:t>
      </w:r>
      <w:r w:rsidR="00DE5F3C">
        <w:rPr>
          <w:rFonts w:ascii="Tahoma" w:hAnsi="Tahoma" w:cs="Tahoma"/>
          <w:bCs/>
          <w:sz w:val="22"/>
          <w:szCs w:val="22"/>
        </w:rPr>
        <w:t>z desek sosnowych o wymiarach 41x80mm, dodatkowo wzmocnione na środku</w:t>
      </w:r>
      <w:r>
        <w:rPr>
          <w:rFonts w:ascii="Tahoma" w:hAnsi="Tahoma" w:cs="Tahoma"/>
          <w:bCs/>
          <w:sz w:val="22"/>
          <w:szCs w:val="22"/>
        </w:rPr>
        <w:t>, zaimpregnowane,</w:t>
      </w:r>
      <w:r w:rsidR="00DE5F3C">
        <w:rPr>
          <w:rFonts w:ascii="Tahoma" w:hAnsi="Tahoma" w:cs="Tahoma"/>
          <w:bCs/>
          <w:sz w:val="22"/>
          <w:szCs w:val="22"/>
        </w:rPr>
        <w:t xml:space="preserve"> w kolorze od uzgodnienia z Inwestorem,</w:t>
      </w:r>
      <w:r>
        <w:rPr>
          <w:rFonts w:ascii="Tahoma" w:hAnsi="Tahoma" w:cs="Tahoma"/>
          <w:bCs/>
          <w:sz w:val="22"/>
          <w:szCs w:val="22"/>
        </w:rPr>
        <w:t xml:space="preserve"> montowane na betonowym fundamencie</w:t>
      </w:r>
      <w:r w:rsidR="00DE5F3C">
        <w:rPr>
          <w:rFonts w:ascii="Tahoma" w:hAnsi="Tahoma" w:cs="Tahoma"/>
          <w:bCs/>
          <w:sz w:val="22"/>
          <w:szCs w:val="22"/>
        </w:rPr>
        <w:t xml:space="preserve"> za pomocą kłaków rozporowych- zgonie z zaleceniami producenta.</w:t>
      </w:r>
    </w:p>
    <w:p w14:paraId="1A27C663" w14:textId="0324B15C" w:rsidR="00C85CEC" w:rsidRDefault="00C85CEC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1B4C6C0" w14:textId="77777777" w:rsidR="00166533" w:rsidRDefault="00166533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40008C01" w14:textId="7F3993A8" w:rsidR="000F601A" w:rsidRPr="0079050B" w:rsidRDefault="004572AC" w:rsidP="00166533">
      <w:pPr>
        <w:shd w:val="clear" w:color="auto" w:fill="FFFFFF"/>
        <w:spacing w:line="276" w:lineRule="auto"/>
        <w:jc w:val="center"/>
        <w:rPr>
          <w:noProof/>
        </w:rPr>
      </w:pPr>
      <w:r w:rsidRPr="00214237">
        <w:rPr>
          <w:noProof/>
        </w:rPr>
        <w:drawing>
          <wp:inline distT="0" distB="0" distL="0" distR="0" wp14:anchorId="39BB3945" wp14:editId="35255F58">
            <wp:extent cx="3356087" cy="226762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89" b="14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467" cy="227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9433A" w14:textId="0FF5AC38" w:rsidR="004572AC" w:rsidRDefault="004572AC" w:rsidP="008E5F7E">
      <w:pPr>
        <w:shd w:val="clear" w:color="auto" w:fill="FFFFFF"/>
        <w:ind w:firstLine="708"/>
        <w:jc w:val="both"/>
        <w:rPr>
          <w:noProof/>
        </w:rPr>
      </w:pPr>
      <w:r>
        <w:rPr>
          <w:rFonts w:ascii="Tahoma" w:hAnsi="Tahoma" w:cs="Tahoma"/>
          <w:bCs/>
          <w:sz w:val="22"/>
          <w:szCs w:val="22"/>
        </w:rPr>
        <w:t xml:space="preserve">Ławki </w:t>
      </w:r>
      <w:r w:rsidR="00B82F48">
        <w:rPr>
          <w:rFonts w:ascii="Tahoma" w:hAnsi="Tahoma" w:cs="Tahoma"/>
          <w:bCs/>
          <w:sz w:val="22"/>
          <w:szCs w:val="22"/>
        </w:rPr>
        <w:t>z betonu architektonicznego w kolorze jasno szarym</w:t>
      </w:r>
      <w:r w:rsidR="00E521A7">
        <w:rPr>
          <w:rFonts w:ascii="Tahoma" w:hAnsi="Tahoma" w:cs="Tahoma"/>
          <w:bCs/>
          <w:sz w:val="22"/>
          <w:szCs w:val="22"/>
        </w:rPr>
        <w:t xml:space="preserve"> o wymiarach 2</w:t>
      </w:r>
      <w:r w:rsidR="00B82F48">
        <w:rPr>
          <w:rFonts w:ascii="Tahoma" w:hAnsi="Tahoma" w:cs="Tahoma"/>
          <w:bCs/>
          <w:sz w:val="22"/>
          <w:szCs w:val="22"/>
        </w:rPr>
        <w:t>0</w:t>
      </w:r>
      <w:r w:rsidR="00E521A7">
        <w:rPr>
          <w:rFonts w:ascii="Tahoma" w:hAnsi="Tahoma" w:cs="Tahoma"/>
          <w:bCs/>
          <w:sz w:val="22"/>
          <w:szCs w:val="22"/>
        </w:rPr>
        <w:t xml:space="preserve">0 x </w:t>
      </w:r>
      <w:r w:rsidR="00B82F48">
        <w:rPr>
          <w:rFonts w:ascii="Tahoma" w:hAnsi="Tahoma" w:cs="Tahoma"/>
          <w:bCs/>
          <w:sz w:val="22"/>
          <w:szCs w:val="22"/>
        </w:rPr>
        <w:t>4</w:t>
      </w:r>
      <w:r w:rsidR="00E521A7">
        <w:rPr>
          <w:rFonts w:ascii="Tahoma" w:hAnsi="Tahoma" w:cs="Tahoma"/>
          <w:bCs/>
          <w:sz w:val="22"/>
          <w:szCs w:val="22"/>
        </w:rPr>
        <w:t>0 x h4</w:t>
      </w:r>
      <w:r w:rsidR="00B82F48">
        <w:rPr>
          <w:rFonts w:ascii="Tahoma" w:hAnsi="Tahoma" w:cs="Tahoma"/>
          <w:bCs/>
          <w:sz w:val="22"/>
          <w:szCs w:val="22"/>
        </w:rPr>
        <w:t>0</w:t>
      </w:r>
      <w:r w:rsidR="00E521A7">
        <w:rPr>
          <w:rFonts w:ascii="Tahoma" w:hAnsi="Tahoma" w:cs="Tahoma"/>
          <w:bCs/>
          <w:sz w:val="22"/>
          <w:szCs w:val="22"/>
        </w:rPr>
        <w:t>cm</w:t>
      </w:r>
      <w:r w:rsidR="00B82F48">
        <w:rPr>
          <w:rFonts w:ascii="Tahoma" w:hAnsi="Tahoma" w:cs="Tahoma"/>
          <w:bCs/>
          <w:sz w:val="22"/>
          <w:szCs w:val="22"/>
        </w:rPr>
        <w:t>, waga 360kg</w:t>
      </w:r>
      <w:r>
        <w:rPr>
          <w:rFonts w:ascii="Tahoma" w:hAnsi="Tahoma" w:cs="Tahoma"/>
          <w:bCs/>
          <w:sz w:val="22"/>
          <w:szCs w:val="22"/>
        </w:rPr>
        <w:t xml:space="preserve">, zamontowane w miejscu istniejących wiat stadionowych wyglądem dopasowane do ławek znajdujących się na </w:t>
      </w:r>
      <w:proofErr w:type="spellStart"/>
      <w:r>
        <w:rPr>
          <w:rFonts w:ascii="Tahoma" w:hAnsi="Tahoma" w:cs="Tahoma"/>
          <w:bCs/>
          <w:sz w:val="22"/>
          <w:szCs w:val="22"/>
        </w:rPr>
        <w:t>skateparku</w:t>
      </w:r>
      <w:proofErr w:type="spellEnd"/>
      <w:r>
        <w:rPr>
          <w:rFonts w:ascii="Tahoma" w:hAnsi="Tahoma" w:cs="Tahoma"/>
          <w:bCs/>
          <w:sz w:val="22"/>
          <w:szCs w:val="22"/>
        </w:rPr>
        <w:t>, - 8szt</w:t>
      </w:r>
      <w:r w:rsidR="00150209">
        <w:rPr>
          <w:rFonts w:ascii="Tahoma" w:hAnsi="Tahoma" w:cs="Tahoma"/>
          <w:bCs/>
          <w:sz w:val="22"/>
          <w:szCs w:val="22"/>
        </w:rPr>
        <w:t xml:space="preserve">, </w:t>
      </w:r>
      <w:r w:rsidR="00597F38">
        <w:rPr>
          <w:rFonts w:ascii="Tahoma" w:hAnsi="Tahoma" w:cs="Tahoma"/>
          <w:bCs/>
          <w:sz w:val="22"/>
          <w:szCs w:val="22"/>
        </w:rPr>
        <w:t>ławka wolnostojąca wg wytycznych producenta.</w:t>
      </w:r>
    </w:p>
    <w:p w14:paraId="5084D9E4" w14:textId="5EE2980E" w:rsidR="004572AC" w:rsidRDefault="0019328D" w:rsidP="004572AC">
      <w:pPr>
        <w:shd w:val="clear" w:color="auto" w:fill="FFFFFF"/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78915E49" wp14:editId="65FE325E">
            <wp:extent cx="5401387" cy="1405436"/>
            <wp:effectExtent l="0" t="0" r="8890" b="4445"/>
            <wp:docPr id="1" name="Obraz 1" descr="Ławka betonowa LB0156BA za 1,591.13 | architektura miejska eko-asklepios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Ławka betonowa LB0156BA za 1,591.13 | architektura miejska eko-asklepios.pl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92" b="3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686" cy="140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A7E728" w14:textId="77777777" w:rsidR="004572AC" w:rsidRDefault="004572AC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>
        <w:rPr>
          <w:rFonts w:ascii="Tahoma" w:hAnsi="Tahoma" w:cs="Tahoma"/>
          <w:bCs/>
          <w:sz w:val="22"/>
          <w:szCs w:val="22"/>
          <w:u w:val="single"/>
        </w:rPr>
        <w:t>Słupek betonowy:</w:t>
      </w:r>
    </w:p>
    <w:p w14:paraId="2B5BAF84" w14:textId="5F16FFE8" w:rsidR="004572AC" w:rsidRDefault="004572AC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  <w:t>Słupki betonowe – blokada, 40x40x60, - 2szt.</w:t>
      </w:r>
    </w:p>
    <w:p w14:paraId="10644385" w14:textId="77777777" w:rsidR="00166533" w:rsidRDefault="00166533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69DCEE5" w14:textId="717F0FCB" w:rsidR="00166533" w:rsidRDefault="004572AC" w:rsidP="00166533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  <w:r w:rsidRPr="00990171">
        <w:rPr>
          <w:noProof/>
        </w:rPr>
        <w:drawing>
          <wp:inline distT="0" distB="0" distL="0" distR="0" wp14:anchorId="7BDB0EB4" wp14:editId="1416679D">
            <wp:extent cx="2446316" cy="1545041"/>
            <wp:effectExtent l="0" t="0" r="0" b="0"/>
            <wp:docPr id="6" name="Obraz 6" descr="Słupek betonowy 40 cm z podstawą betonową kod: 3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Słupek betonowy 40 cm z podstawą betonową kod: 30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33" b="17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98" cy="1565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055E5" w14:textId="64818A88" w:rsidR="004572AC" w:rsidRDefault="004572AC" w:rsidP="004572AC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 w:rsidRPr="00DD4DA4">
        <w:rPr>
          <w:rFonts w:ascii="Tahoma" w:hAnsi="Tahoma" w:cs="Tahoma"/>
          <w:bCs/>
          <w:sz w:val="22"/>
          <w:szCs w:val="22"/>
          <w:u w:val="single"/>
        </w:rPr>
        <w:t>Stojaki na rowery</w:t>
      </w:r>
      <w:r>
        <w:rPr>
          <w:rFonts w:ascii="Tahoma" w:hAnsi="Tahoma" w:cs="Tahoma"/>
          <w:bCs/>
          <w:sz w:val="22"/>
          <w:szCs w:val="22"/>
          <w:u w:val="single"/>
        </w:rPr>
        <w:t>:</w:t>
      </w:r>
    </w:p>
    <w:p w14:paraId="3EAA0642" w14:textId="1BBEF08A" w:rsidR="00E40D19" w:rsidRDefault="004572AC" w:rsidP="00E40D19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</w:r>
      <w:bookmarkStart w:id="3" w:name="_Hlk68691824"/>
      <w:r w:rsidR="00E40D19">
        <w:rPr>
          <w:rFonts w:ascii="Tahoma" w:hAnsi="Tahoma" w:cs="Tahoma"/>
          <w:bCs/>
          <w:sz w:val="22"/>
          <w:szCs w:val="22"/>
        </w:rPr>
        <w:t>Wykonane z płaskownika stalowego – ocynkowanego, malowanego na kolor czarny o wymiarach 8x90cm. Zakotwione w betonowym fundamencie zgodnie z zaleceniami producenta, Projekt przewiduje montaż 5 szt. + wymianę 5 szt. na nowe zgodnie z rys zag. ternu.</w:t>
      </w:r>
    </w:p>
    <w:p w14:paraId="4994585C" w14:textId="7EE6E452" w:rsidR="004572AC" w:rsidRPr="0079050B" w:rsidRDefault="00E40D19" w:rsidP="0079050B">
      <w:pPr>
        <w:shd w:val="clear" w:color="auto" w:fill="FFFFFF"/>
        <w:jc w:val="both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noProof/>
          <w:sz w:val="22"/>
          <w:szCs w:val="22"/>
          <w:u w:val="single"/>
        </w:rPr>
        <w:object w:dxaOrig="1440" w:dyaOrig="1440" w14:anchorId="4F93B7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6.95pt;margin-top:1.75pt;width:272.4pt;height:158.2pt;z-index:251667456;mso-position-horizontal-relative:text;mso-position-vertical-relative:text;mso-width-relative:page;mso-height-relative:page">
            <v:imagedata r:id="rId21" o:title=""/>
            <w10:wrap type="square"/>
          </v:shape>
          <o:OLEObject Type="Embed" ProgID="Unknown" ShapeID="_x0000_s1026" DrawAspect="Content" ObjectID="_1838458857" r:id="rId22"/>
        </w:object>
      </w:r>
    </w:p>
    <w:bookmarkEnd w:id="3"/>
    <w:p w14:paraId="4F878363" w14:textId="52A2687D" w:rsidR="0079050B" w:rsidRDefault="0079050B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4FF08E92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046A6039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3867CE21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302BB86B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1C7816A9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09E6BB10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699ECD66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3FA6FCB3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1F872E02" w14:textId="77777777" w:rsidR="00E40D19" w:rsidRDefault="00E40D19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20C722FB" w14:textId="77777777" w:rsidR="00465F97" w:rsidRDefault="00465F97" w:rsidP="0079050B">
      <w:pPr>
        <w:shd w:val="clear" w:color="auto" w:fill="FFFFFF"/>
        <w:spacing w:line="276" w:lineRule="auto"/>
        <w:jc w:val="center"/>
        <w:rPr>
          <w:rFonts w:ascii="Tahoma" w:hAnsi="Tahoma" w:cs="Tahoma"/>
          <w:bCs/>
          <w:sz w:val="22"/>
          <w:szCs w:val="22"/>
          <w:u w:val="single"/>
        </w:rPr>
      </w:pPr>
    </w:p>
    <w:p w14:paraId="57FD26D1" w14:textId="77777777" w:rsidR="004572AC" w:rsidRPr="00DD4DA4" w:rsidRDefault="004572AC" w:rsidP="004572AC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  <w:u w:val="single"/>
        </w:rPr>
      </w:pPr>
      <w:r w:rsidRPr="00DD4DA4">
        <w:rPr>
          <w:rFonts w:ascii="Tahoma" w:hAnsi="Tahoma" w:cs="Tahoma"/>
          <w:sz w:val="22"/>
          <w:szCs w:val="22"/>
          <w:u w:val="single"/>
        </w:rPr>
        <w:t>Stacja naprawcza dla rowerów</w:t>
      </w:r>
    </w:p>
    <w:p w14:paraId="25C6FCFD" w14:textId="5EEF208B" w:rsidR="004572AC" w:rsidRPr="00697358" w:rsidRDefault="004572AC" w:rsidP="00697358">
      <w:pPr>
        <w:shd w:val="clear" w:color="auto" w:fill="FFFFFF"/>
        <w:spacing w:before="45" w:after="45"/>
        <w:ind w:right="45" w:firstLine="708"/>
        <w:jc w:val="both"/>
        <w:rPr>
          <w:rFonts w:ascii="Tahoma" w:hAnsi="Tahoma" w:cs="Tahoma"/>
          <w:color w:val="000000" w:themeColor="text1"/>
          <w:sz w:val="22"/>
          <w:szCs w:val="22"/>
        </w:rPr>
      </w:pPr>
      <w:bookmarkStart w:id="4" w:name="_Hlk68691887"/>
      <w:r w:rsidRPr="00C97712">
        <w:rPr>
          <w:rFonts w:ascii="Tahoma" w:hAnsi="Tahoma" w:cs="Tahoma"/>
          <w:color w:val="000000" w:themeColor="text1"/>
          <w:sz w:val="22"/>
          <w:szCs w:val="22"/>
        </w:rPr>
        <w:t>Samoobsługowa stacja naprawcza dla rowerów, przeznaczona do montażu w przestrzeni publicznej, wykonana w ze stali nierdzewnej</w:t>
      </w:r>
      <w:r w:rsidR="00E40D19">
        <w:rPr>
          <w:rFonts w:ascii="Tahoma" w:hAnsi="Tahoma" w:cs="Tahoma"/>
          <w:color w:val="000000" w:themeColor="text1"/>
          <w:sz w:val="22"/>
          <w:szCs w:val="22"/>
        </w:rPr>
        <w:t xml:space="preserve"> malowanej proszkowo</w:t>
      </w:r>
      <w:r w:rsidRPr="00C97712">
        <w:rPr>
          <w:rFonts w:ascii="Tahoma" w:hAnsi="Tahoma" w:cs="Tahoma"/>
          <w:color w:val="000000" w:themeColor="text1"/>
          <w:sz w:val="22"/>
          <w:szCs w:val="22"/>
        </w:rPr>
        <w:t xml:space="preserve">, o wymiarach 44x30x124cm. System otwierania za pomocą monet (jak w wózkach sklepowych) przytwierdzona na stałe do fundamentu betonowego zgodnie z zaleceniami producenta. </w:t>
      </w:r>
      <w:r w:rsidR="00C97712" w:rsidRPr="00C97712">
        <w:rPr>
          <w:rFonts w:ascii="Tahoma" w:hAnsi="Tahoma" w:cs="Tahoma"/>
          <w:color w:val="000000" w:themeColor="text1"/>
          <w:sz w:val="22"/>
          <w:szCs w:val="22"/>
        </w:rPr>
        <w:t xml:space="preserve">Stacja wyposażona w wkrętak krzyżowy, wkrętak płaski, wkrętak TORX T25, klucz nastawny, klucz płaski 8×10 mm, klucz płaski 13×15 mm, zestaw </w:t>
      </w:r>
      <w:proofErr w:type="spellStart"/>
      <w:r w:rsidR="00C97712" w:rsidRPr="00C97712">
        <w:rPr>
          <w:rFonts w:ascii="Tahoma" w:hAnsi="Tahoma" w:cs="Tahoma"/>
          <w:color w:val="000000" w:themeColor="text1"/>
          <w:sz w:val="22"/>
          <w:szCs w:val="22"/>
        </w:rPr>
        <w:t>imbusów</w:t>
      </w:r>
      <w:proofErr w:type="spellEnd"/>
      <w:r w:rsidR="00C97712" w:rsidRPr="00C97712">
        <w:rPr>
          <w:rFonts w:ascii="Tahoma" w:hAnsi="Tahoma" w:cs="Tahoma"/>
          <w:color w:val="000000" w:themeColor="text1"/>
          <w:sz w:val="22"/>
          <w:szCs w:val="22"/>
        </w:rPr>
        <w:t xml:space="preserve"> w rękojeści 2-8 mm, łyżki do opon, pompka z adapterem na wszystkie zawory</w:t>
      </w:r>
      <w:bookmarkEnd w:id="4"/>
    </w:p>
    <w:p w14:paraId="208EB526" w14:textId="4021F297" w:rsidR="004572AC" w:rsidRDefault="004572AC" w:rsidP="000F601A">
      <w:pPr>
        <w:shd w:val="clear" w:color="auto" w:fill="FFFFFF"/>
        <w:spacing w:line="276" w:lineRule="auto"/>
        <w:ind w:firstLine="708"/>
        <w:jc w:val="center"/>
        <w:rPr>
          <w:rFonts w:ascii="Tahoma" w:hAnsi="Tahoma" w:cs="Tahoma"/>
          <w:sz w:val="22"/>
          <w:szCs w:val="22"/>
        </w:rPr>
      </w:pPr>
      <w:r w:rsidRPr="00214237">
        <w:rPr>
          <w:noProof/>
        </w:rPr>
        <w:lastRenderedPageBreak/>
        <w:drawing>
          <wp:inline distT="0" distB="0" distL="0" distR="0" wp14:anchorId="70CD8F63" wp14:editId="5B4A098A">
            <wp:extent cx="3257550" cy="2424222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78" cy="242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79FD9" w14:textId="053845A4" w:rsidR="00AD733B" w:rsidRPr="00DD4DA4" w:rsidRDefault="00B82F48" w:rsidP="00AD733B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  <w:u w:val="single"/>
        </w:rPr>
        <w:t>Kosze do koszykówki</w:t>
      </w:r>
    </w:p>
    <w:p w14:paraId="4EFC390C" w14:textId="53B94B4D" w:rsidR="00AD733B" w:rsidRDefault="00AD733B" w:rsidP="00AD733B">
      <w:pPr>
        <w:shd w:val="clear" w:color="auto" w:fill="FFFFFF"/>
        <w:spacing w:before="45" w:after="45"/>
        <w:ind w:right="45" w:firstLine="708"/>
        <w:jc w:val="both"/>
        <w:rPr>
          <w:rFonts w:ascii="Tahoma" w:hAnsi="Tahoma" w:cs="Tahoma"/>
          <w:color w:val="000000" w:themeColor="text1"/>
          <w:sz w:val="22"/>
          <w:szCs w:val="22"/>
        </w:rPr>
      </w:pPr>
    </w:p>
    <w:p w14:paraId="068A994D" w14:textId="31D88ED6" w:rsidR="00B82F48" w:rsidRDefault="00B82F48" w:rsidP="00AD733B">
      <w:pPr>
        <w:shd w:val="clear" w:color="auto" w:fill="FFFFFF"/>
        <w:spacing w:before="45" w:after="45"/>
        <w:ind w:right="45" w:firstLine="708"/>
        <w:jc w:val="both"/>
        <w:rPr>
          <w:rFonts w:ascii="Tahoma" w:hAnsi="Tahoma" w:cs="Tahoma"/>
          <w:color w:val="000000" w:themeColor="text1"/>
          <w:sz w:val="22"/>
          <w:szCs w:val="22"/>
        </w:rPr>
      </w:pPr>
      <w:r>
        <w:rPr>
          <w:rFonts w:ascii="Tahoma" w:hAnsi="Tahoma" w:cs="Tahoma"/>
          <w:color w:val="000000" w:themeColor="text1"/>
          <w:sz w:val="22"/>
          <w:szCs w:val="22"/>
        </w:rPr>
        <w:t>W projekcie uwzględniono również wyminę koszy do koszykówki – 2 sztuki. Obręcz wykonana z rury stalowej o średnicy 20mm. Element wsporczy wykonany z b</w:t>
      </w:r>
      <w:r w:rsidR="00773CCB">
        <w:rPr>
          <w:rFonts w:ascii="Tahoma" w:hAnsi="Tahoma" w:cs="Tahoma"/>
          <w:color w:val="000000" w:themeColor="text1"/>
          <w:sz w:val="22"/>
          <w:szCs w:val="22"/>
        </w:rPr>
        <w:t>l</w:t>
      </w:r>
      <w:r>
        <w:rPr>
          <w:rFonts w:ascii="Tahoma" w:hAnsi="Tahoma" w:cs="Tahoma"/>
          <w:color w:val="000000" w:themeColor="text1"/>
          <w:sz w:val="22"/>
          <w:szCs w:val="22"/>
        </w:rPr>
        <w:t>ach stalowych o grubości 5mm oraz 3mm. Pos</w:t>
      </w:r>
      <w:r w:rsidR="00773CCB">
        <w:rPr>
          <w:rFonts w:ascii="Tahoma" w:hAnsi="Tahoma" w:cs="Tahoma"/>
          <w:color w:val="000000" w:themeColor="text1"/>
          <w:sz w:val="22"/>
          <w:szCs w:val="22"/>
        </w:rPr>
        <w:t>i</w:t>
      </w:r>
      <w:r>
        <w:rPr>
          <w:rFonts w:ascii="Tahoma" w:hAnsi="Tahoma" w:cs="Tahoma"/>
          <w:color w:val="000000" w:themeColor="text1"/>
          <w:sz w:val="22"/>
          <w:szCs w:val="22"/>
        </w:rPr>
        <w:t xml:space="preserve">ada kołnierz usztywniający oraz dodatkowe żebra wzmacniające obręcz. Siatka łańcuchowa cynkowana galwanicznie, 12 punktów mocowania. </w:t>
      </w:r>
    </w:p>
    <w:p w14:paraId="4BC07C88" w14:textId="64B5842B" w:rsidR="00B82F48" w:rsidRPr="00C97712" w:rsidRDefault="00B82F48" w:rsidP="00B82F48">
      <w:pPr>
        <w:shd w:val="clear" w:color="auto" w:fill="FFFFFF"/>
        <w:spacing w:before="45" w:after="45"/>
        <w:ind w:right="45" w:firstLine="708"/>
        <w:jc w:val="center"/>
        <w:rPr>
          <w:rFonts w:ascii="Tahoma" w:hAnsi="Tahoma" w:cs="Tahoma"/>
          <w:color w:val="000000" w:themeColor="text1"/>
          <w:sz w:val="22"/>
          <w:szCs w:val="22"/>
        </w:rPr>
      </w:pPr>
      <w:r>
        <w:rPr>
          <w:noProof/>
        </w:rPr>
        <w:drawing>
          <wp:inline distT="0" distB="0" distL="0" distR="0" wp14:anchorId="3C603E26" wp14:editId="390BBA8A">
            <wp:extent cx="1819275" cy="1685925"/>
            <wp:effectExtent l="0" t="0" r="9525" b="9525"/>
            <wp:docPr id="13" name="Obraz 13" descr="Siatka łańcuchowa cynkowana galwanicznie do obręczy cynkowanych, 12 punktów mocowa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iatka łańcuchowa cynkowana galwanicznie do obręczy cynkowanych, 12 punktów mocowania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528F33" w14:textId="77777777" w:rsidR="00E40D19" w:rsidRPr="00E40D19" w:rsidRDefault="00E40D19" w:rsidP="00E40D19">
      <w:pPr>
        <w:spacing w:line="20" w:lineRule="atLeast"/>
        <w:jc w:val="both"/>
        <w:rPr>
          <w:rFonts w:ascii="Tahoma" w:hAnsi="Tahoma" w:cs="Tahoma"/>
          <w:sz w:val="22"/>
          <w:szCs w:val="22"/>
          <w:u w:val="single"/>
        </w:rPr>
      </w:pPr>
      <w:r w:rsidRPr="00E40D19">
        <w:rPr>
          <w:rFonts w:ascii="Tahoma" w:hAnsi="Tahoma" w:cs="Tahoma"/>
          <w:sz w:val="22"/>
          <w:szCs w:val="22"/>
          <w:u w:val="single"/>
        </w:rPr>
        <w:t>Kran typu zdrój</w:t>
      </w:r>
    </w:p>
    <w:p w14:paraId="324C68AD" w14:textId="77777777" w:rsidR="00E40D19" w:rsidRPr="00D61616" w:rsidRDefault="00E40D19" w:rsidP="00E40D19">
      <w:pPr>
        <w:spacing w:line="20" w:lineRule="atLeast"/>
        <w:ind w:firstLine="708"/>
        <w:jc w:val="both"/>
        <w:rPr>
          <w:rFonts w:ascii="Tahoma" w:hAnsi="Tahoma" w:cs="Tahoma"/>
          <w:sz w:val="22"/>
          <w:szCs w:val="22"/>
        </w:rPr>
      </w:pPr>
      <w:r w:rsidRPr="00D61616">
        <w:rPr>
          <w:rFonts w:ascii="Tahoma" w:hAnsi="Tahoma" w:cs="Tahoma"/>
          <w:sz w:val="22"/>
          <w:szCs w:val="22"/>
        </w:rPr>
        <w:t xml:space="preserve">W ramach inwestycji projektuje się zdrój wody pitnej </w:t>
      </w:r>
      <w:r>
        <w:rPr>
          <w:rFonts w:ascii="Tahoma" w:hAnsi="Tahoma" w:cs="Tahoma"/>
          <w:sz w:val="22"/>
          <w:szCs w:val="22"/>
        </w:rPr>
        <w:t>postumentowi – 2szt.</w:t>
      </w:r>
      <w:r w:rsidRPr="00D61616">
        <w:rPr>
          <w:rFonts w:ascii="Tahoma" w:hAnsi="Tahoma" w:cs="Tahoma"/>
          <w:sz w:val="22"/>
          <w:szCs w:val="22"/>
        </w:rPr>
        <w:t xml:space="preserve"> Budowa zdroju powinna zawierać stację bidonów, poidełko oraz misę dla psów. Konstrukcja obudowy wandaloodporna o trwałej konstrukcji, wykonana ze stali walcowanej na zimno o grubości 4,5mm. Wykończenie proszkowe,</w:t>
      </w:r>
      <w:r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odporne na warunki atmosferyczne. Zdrój powinien posiadać przedni przycisk uruchamiający z</w:t>
      </w:r>
      <w:r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zaworem samozamykającym oraz wylewkę zmniejszającą rozpryski wody.</w:t>
      </w:r>
    </w:p>
    <w:p w14:paraId="2E9A72EC" w14:textId="3EF0FFA9" w:rsidR="00AD733B" w:rsidRDefault="00E40D19" w:rsidP="00697358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D61616">
        <w:rPr>
          <w:rFonts w:ascii="Tahoma" w:hAnsi="Tahoma" w:cs="Tahoma"/>
          <w:sz w:val="22"/>
          <w:szCs w:val="22"/>
        </w:rPr>
        <w:t>W naziemnej części postumentu powinny znajdować się drzwiczki serwisowe zapewniające dostęp do</w:t>
      </w:r>
      <w:r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systemu połączeń hydraulicznych mocowane na śruby o konstrukcji uniemożliwiającej otwarcie przez</w:t>
      </w:r>
      <w:r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osoby niepowołane. Projektuje się zdrój w kolorze szarym – GREY.</w:t>
      </w:r>
    </w:p>
    <w:p w14:paraId="15280B65" w14:textId="77777777" w:rsidR="00465F97" w:rsidRDefault="00465F97" w:rsidP="00697358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7783A44A" w14:textId="77777777" w:rsidR="00465F97" w:rsidRPr="009D3E8D" w:rsidRDefault="00465F97" w:rsidP="00697358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1DC84095" w14:textId="77777777" w:rsidR="004572AC" w:rsidRPr="009D3E8D" w:rsidRDefault="00663674" w:rsidP="004572AC">
      <w:pPr>
        <w:shd w:val="clear" w:color="auto" w:fill="FFFFFF"/>
        <w:spacing w:before="100" w:line="276" w:lineRule="auto"/>
        <w:ind w:left="6021" w:firstLine="351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Opracował</w:t>
      </w:r>
      <w:r w:rsidR="004572AC">
        <w:rPr>
          <w:rFonts w:ascii="Tahoma" w:hAnsi="Tahoma" w:cs="Tahoma"/>
          <w:sz w:val="22"/>
          <w:szCs w:val="22"/>
        </w:rPr>
        <w:t>:</w:t>
      </w:r>
    </w:p>
    <w:p w14:paraId="1AA01EF7" w14:textId="77777777" w:rsidR="004D35D3" w:rsidRDefault="004D35D3" w:rsidP="004D35D3">
      <w:pPr>
        <w:ind w:left="3261" w:firstLine="1134"/>
        <w:jc w:val="center"/>
        <w:rPr>
          <w:rFonts w:ascii="Tahoma" w:hAnsi="Tahoma" w:cs="Tahoma"/>
          <w:b/>
          <w:sz w:val="20"/>
          <w:szCs w:val="20"/>
        </w:rPr>
      </w:pPr>
      <w:r w:rsidRPr="001A7105">
        <w:rPr>
          <w:rFonts w:ascii="Tahoma" w:hAnsi="Tahoma" w:cs="Tahoma"/>
          <w:b/>
          <w:sz w:val="20"/>
          <w:szCs w:val="20"/>
        </w:rPr>
        <w:t>mgr inż.</w:t>
      </w:r>
      <w:r>
        <w:rPr>
          <w:rFonts w:ascii="Tahoma" w:hAnsi="Tahoma" w:cs="Tahoma"/>
          <w:b/>
          <w:sz w:val="20"/>
          <w:szCs w:val="20"/>
        </w:rPr>
        <w:t xml:space="preserve"> </w:t>
      </w:r>
    </w:p>
    <w:p w14:paraId="0BD0AC6C" w14:textId="77777777" w:rsidR="004D35D3" w:rsidRDefault="004D35D3" w:rsidP="004D35D3">
      <w:pPr>
        <w:ind w:left="3261" w:firstLine="1134"/>
        <w:jc w:val="center"/>
        <w:rPr>
          <w:rFonts w:ascii="Tahoma" w:hAnsi="Tahoma" w:cs="Tahoma"/>
          <w:b/>
          <w:sz w:val="20"/>
          <w:szCs w:val="20"/>
        </w:rPr>
      </w:pPr>
      <w:r w:rsidRPr="001A7105">
        <w:rPr>
          <w:rFonts w:ascii="Tahoma" w:hAnsi="Tahoma" w:cs="Tahoma"/>
          <w:b/>
          <w:sz w:val="20"/>
          <w:szCs w:val="20"/>
        </w:rPr>
        <w:t>Tomasz Kucharski</w:t>
      </w:r>
    </w:p>
    <w:p w14:paraId="07ED4D79" w14:textId="5F7351AC" w:rsidR="00F26708" w:rsidRPr="00663674" w:rsidRDefault="004D35D3" w:rsidP="004D35D3">
      <w:pPr>
        <w:shd w:val="clear" w:color="auto" w:fill="FFFFFF"/>
        <w:spacing w:line="480" w:lineRule="exact"/>
        <w:ind w:left="3261" w:firstLine="1134"/>
        <w:jc w:val="center"/>
        <w:rPr>
          <w:rFonts w:ascii="Tahoma" w:hAnsi="Tahoma" w:cs="Tahoma"/>
          <w:b/>
          <w:bCs/>
          <w:color w:val="000000"/>
          <w:spacing w:val="-4"/>
          <w:sz w:val="28"/>
          <w:szCs w:val="28"/>
        </w:rPr>
      </w:pPr>
      <w:r w:rsidRPr="001A7105">
        <w:rPr>
          <w:rFonts w:ascii="Tahoma" w:hAnsi="Tahoma" w:cs="Tahoma"/>
          <w:bCs/>
          <w:iCs/>
          <w:sz w:val="20"/>
        </w:rPr>
        <w:t>LOD/</w:t>
      </w:r>
      <w:r>
        <w:rPr>
          <w:rFonts w:ascii="Tahoma" w:hAnsi="Tahoma" w:cs="Tahoma"/>
          <w:bCs/>
          <w:iCs/>
          <w:sz w:val="20"/>
        </w:rPr>
        <w:t>3331</w:t>
      </w:r>
      <w:r w:rsidRPr="001A7105">
        <w:rPr>
          <w:rFonts w:ascii="Tahoma" w:hAnsi="Tahoma" w:cs="Tahoma"/>
          <w:bCs/>
          <w:iCs/>
          <w:sz w:val="20"/>
        </w:rPr>
        <w:t>/</w:t>
      </w:r>
      <w:proofErr w:type="spellStart"/>
      <w:r>
        <w:rPr>
          <w:rFonts w:ascii="Tahoma" w:hAnsi="Tahoma" w:cs="Tahoma"/>
          <w:bCs/>
          <w:iCs/>
          <w:sz w:val="20"/>
        </w:rPr>
        <w:t>PBKb</w:t>
      </w:r>
      <w:proofErr w:type="spellEnd"/>
      <w:r>
        <w:rPr>
          <w:rFonts w:ascii="Tahoma" w:hAnsi="Tahoma" w:cs="Tahoma"/>
          <w:bCs/>
          <w:iCs/>
          <w:sz w:val="20"/>
        </w:rPr>
        <w:t>/17</w:t>
      </w:r>
    </w:p>
    <w:sectPr w:rsidR="00F26708" w:rsidRPr="00663674" w:rsidSect="001A7105">
      <w:footerReference w:type="even" r:id="rId25"/>
      <w:footerReference w:type="default" r:id="rId26"/>
      <w:pgSz w:w="11909" w:h="16834" w:code="9"/>
      <w:pgMar w:top="1135" w:right="1208" w:bottom="851" w:left="1276" w:header="709" w:footer="405" w:gutter="0"/>
      <w:pgNumType w:start="1"/>
      <w:cols w:space="708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B5295" w14:textId="77777777" w:rsidR="005A7E10" w:rsidRDefault="005A7E10">
      <w:r>
        <w:separator/>
      </w:r>
    </w:p>
  </w:endnote>
  <w:endnote w:type="continuationSeparator" w:id="0">
    <w:p w14:paraId="24ECEA8E" w14:textId="77777777" w:rsidR="005A7E10" w:rsidRDefault="005A7E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ndale Sans UI">
    <w:altName w:val="Times New Roman"/>
    <w:charset w:val="EE"/>
    <w:family w:val="auto"/>
    <w:pitch w:val="variable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erial pl">
    <w:charset w:val="EE"/>
    <w:family w:val="swiss"/>
    <w:pitch w:val="variable"/>
    <w:sig w:usb0="20007A87" w:usb1="80000000" w:usb2="00000008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EE46D" w14:textId="77777777" w:rsidR="005A7E10" w:rsidRDefault="005A7E10" w:rsidP="00D97FF3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01EDD0B7" w14:textId="77777777" w:rsidR="005A7E10" w:rsidRDefault="005A7E10" w:rsidP="00836418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9664370"/>
      <w:docPartObj>
        <w:docPartGallery w:val="Page Numbers (Bottom of Page)"/>
        <w:docPartUnique/>
      </w:docPartObj>
    </w:sdtPr>
    <w:sdtEndPr/>
    <w:sdtContent>
      <w:p w14:paraId="7DD65120" w14:textId="027BBA5F" w:rsidR="007F78AB" w:rsidRDefault="007F78AB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298F355" w14:textId="77777777" w:rsidR="005A7E10" w:rsidRDefault="005A7E10" w:rsidP="007D302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2C3391" w14:textId="77777777" w:rsidR="005A7E10" w:rsidRDefault="005A7E10">
      <w:r>
        <w:separator/>
      </w:r>
    </w:p>
  </w:footnote>
  <w:footnote w:type="continuationSeparator" w:id="0">
    <w:p w14:paraId="738B879B" w14:textId="77777777" w:rsidR="005A7E10" w:rsidRDefault="005A7E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2CBA3670"/>
    <w:lvl w:ilvl="0">
      <w:numFmt w:val="bullet"/>
      <w:lvlText w:val="*"/>
      <w:lvlJc w:val="left"/>
    </w:lvl>
  </w:abstractNum>
  <w:abstractNum w:abstractNumId="1" w15:restartNumberingAfterBreak="0">
    <w:nsid w:val="00000005"/>
    <w:multiLevelType w:val="multilevel"/>
    <w:tmpl w:val="D37E2E30"/>
    <w:name w:val="WW8Num5"/>
    <w:lvl w:ilvl="0">
      <w:start w:val="1"/>
      <w:numFmt w:val="decimal"/>
      <w:lvlText w:val="%1."/>
      <w:lvlJc w:val="left"/>
      <w:pPr>
        <w:tabs>
          <w:tab w:val="num" w:pos="720"/>
        </w:tabs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080"/>
        </w:tabs>
      </w:pPr>
    </w:lvl>
    <w:lvl w:ilvl="2">
      <w:start w:val="1"/>
      <w:numFmt w:val="decimal"/>
      <w:lvlText w:val="%3."/>
      <w:lvlJc w:val="left"/>
      <w:pPr>
        <w:tabs>
          <w:tab w:val="num" w:pos="1440"/>
        </w:tabs>
      </w:pPr>
    </w:lvl>
    <w:lvl w:ilvl="3">
      <w:start w:val="1"/>
      <w:numFmt w:val="decimal"/>
      <w:lvlText w:val="%4."/>
      <w:lvlJc w:val="left"/>
      <w:pPr>
        <w:tabs>
          <w:tab w:val="num" w:pos="1800"/>
        </w:tabs>
      </w:pPr>
    </w:lvl>
    <w:lvl w:ilvl="4">
      <w:start w:val="1"/>
      <w:numFmt w:val="decimal"/>
      <w:lvlText w:val="%5."/>
      <w:lvlJc w:val="left"/>
      <w:pPr>
        <w:tabs>
          <w:tab w:val="num" w:pos="2160"/>
        </w:tabs>
      </w:pPr>
    </w:lvl>
    <w:lvl w:ilvl="5">
      <w:start w:val="1"/>
      <w:numFmt w:val="decimal"/>
      <w:lvlText w:val="%6."/>
      <w:lvlJc w:val="left"/>
      <w:pPr>
        <w:tabs>
          <w:tab w:val="num" w:pos="2520"/>
        </w:tabs>
      </w:pPr>
    </w:lvl>
    <w:lvl w:ilvl="6">
      <w:start w:val="1"/>
      <w:numFmt w:val="decimal"/>
      <w:lvlText w:val="%7."/>
      <w:lvlJc w:val="left"/>
      <w:pPr>
        <w:tabs>
          <w:tab w:val="num" w:pos="2880"/>
        </w:tabs>
      </w:pPr>
    </w:lvl>
    <w:lvl w:ilvl="7">
      <w:start w:val="1"/>
      <w:numFmt w:val="decimal"/>
      <w:lvlText w:val="%8."/>
      <w:lvlJc w:val="left"/>
      <w:pPr>
        <w:tabs>
          <w:tab w:val="num" w:pos="3240"/>
        </w:tabs>
      </w:pPr>
    </w:lvl>
    <w:lvl w:ilvl="8">
      <w:start w:val="1"/>
      <w:numFmt w:val="decimal"/>
      <w:lvlText w:val="%9."/>
      <w:lvlJc w:val="left"/>
      <w:pPr>
        <w:tabs>
          <w:tab w:val="num" w:pos="3600"/>
        </w:tabs>
      </w:pPr>
    </w:lvl>
  </w:abstractNum>
  <w:abstractNum w:abstractNumId="2" w15:restartNumberingAfterBreak="0">
    <w:nsid w:val="02286240"/>
    <w:multiLevelType w:val="hybridMultilevel"/>
    <w:tmpl w:val="108C34EA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F92840"/>
    <w:multiLevelType w:val="hybridMultilevel"/>
    <w:tmpl w:val="C164CA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A302E4"/>
    <w:multiLevelType w:val="multilevel"/>
    <w:tmpl w:val="C34E12A8"/>
    <w:lvl w:ilvl="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7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3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5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17" w:hanging="2160"/>
      </w:pPr>
      <w:rPr>
        <w:rFonts w:hint="default"/>
      </w:rPr>
    </w:lvl>
  </w:abstractNum>
  <w:abstractNum w:abstractNumId="5" w15:restartNumberingAfterBreak="0">
    <w:nsid w:val="0CCC18A5"/>
    <w:multiLevelType w:val="hybridMultilevel"/>
    <w:tmpl w:val="341EC388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6E55A3"/>
    <w:multiLevelType w:val="hybridMultilevel"/>
    <w:tmpl w:val="10CA7DF4"/>
    <w:lvl w:ilvl="0" w:tplc="ED42C39E">
      <w:start w:val="1"/>
      <w:numFmt w:val="decimal"/>
      <w:lvlText w:val="%1."/>
      <w:lvlJc w:val="left"/>
      <w:pPr>
        <w:ind w:left="765" w:hanging="40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B8251E"/>
    <w:multiLevelType w:val="hybridMultilevel"/>
    <w:tmpl w:val="3CC48330"/>
    <w:lvl w:ilvl="0" w:tplc="36909EF2">
      <w:start w:val="1"/>
      <w:numFmt w:val="bullet"/>
      <w:lvlText w:val="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80"/>
        </w:tabs>
        <w:ind w:left="14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00"/>
        </w:tabs>
        <w:ind w:left="22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20"/>
        </w:tabs>
        <w:ind w:left="29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40"/>
        </w:tabs>
        <w:ind w:left="36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60"/>
        </w:tabs>
        <w:ind w:left="43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80"/>
        </w:tabs>
        <w:ind w:left="50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00"/>
        </w:tabs>
        <w:ind w:left="58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20"/>
        </w:tabs>
        <w:ind w:left="6520" w:hanging="360"/>
      </w:pPr>
      <w:rPr>
        <w:rFonts w:ascii="Wingdings" w:hAnsi="Wingdings" w:hint="default"/>
      </w:rPr>
    </w:lvl>
  </w:abstractNum>
  <w:abstractNum w:abstractNumId="8" w15:restartNumberingAfterBreak="0">
    <w:nsid w:val="115E6FF3"/>
    <w:multiLevelType w:val="hybridMultilevel"/>
    <w:tmpl w:val="9E128BB4"/>
    <w:lvl w:ilvl="0" w:tplc="DDF47F46">
      <w:start w:val="1"/>
      <w:numFmt w:val="bullet"/>
      <w:lvlText w:val=""/>
      <w:lvlJc w:val="left"/>
      <w:pPr>
        <w:ind w:left="15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9" w15:restartNumberingAfterBreak="0">
    <w:nsid w:val="129D474C"/>
    <w:multiLevelType w:val="hybridMultilevel"/>
    <w:tmpl w:val="DE82D4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1B2F1D"/>
    <w:multiLevelType w:val="hybridMultilevel"/>
    <w:tmpl w:val="553A127E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CF3D1A"/>
    <w:multiLevelType w:val="hybridMultilevel"/>
    <w:tmpl w:val="16922D2A"/>
    <w:lvl w:ilvl="0" w:tplc="8D9C03E0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218C3B5B"/>
    <w:multiLevelType w:val="hybridMultilevel"/>
    <w:tmpl w:val="8EA25224"/>
    <w:lvl w:ilvl="0" w:tplc="AB2E781E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0A0DBB"/>
    <w:multiLevelType w:val="hybridMultilevel"/>
    <w:tmpl w:val="E17CE892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221DD2"/>
    <w:multiLevelType w:val="hybridMultilevel"/>
    <w:tmpl w:val="88C80632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DB4A8F"/>
    <w:multiLevelType w:val="hybridMultilevel"/>
    <w:tmpl w:val="ECDC4752"/>
    <w:lvl w:ilvl="0" w:tplc="0E843FA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DD065A"/>
    <w:multiLevelType w:val="hybridMultilevel"/>
    <w:tmpl w:val="B3868AF0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DE2002"/>
    <w:multiLevelType w:val="hybridMultilevel"/>
    <w:tmpl w:val="5B3EB3EA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FC5E40"/>
    <w:multiLevelType w:val="hybridMultilevel"/>
    <w:tmpl w:val="0600A77E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EC591C"/>
    <w:multiLevelType w:val="multilevel"/>
    <w:tmpl w:val="998AA81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0" w15:restartNumberingAfterBreak="0">
    <w:nsid w:val="3AA8081C"/>
    <w:multiLevelType w:val="hybridMultilevel"/>
    <w:tmpl w:val="FD2C3CC2"/>
    <w:lvl w:ilvl="0" w:tplc="3DBA977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EA6A9B"/>
    <w:multiLevelType w:val="hybridMultilevel"/>
    <w:tmpl w:val="CCC40A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B643F7"/>
    <w:multiLevelType w:val="multilevel"/>
    <w:tmpl w:val="55ECCE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492F4F9A"/>
    <w:multiLevelType w:val="multilevel"/>
    <w:tmpl w:val="04BA8E74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63"/>
        </w:tabs>
        <w:ind w:left="76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06"/>
        </w:tabs>
        <w:ind w:left="8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09"/>
        </w:tabs>
        <w:ind w:left="120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12"/>
        </w:tabs>
        <w:ind w:left="16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55"/>
        </w:tabs>
        <w:ind w:left="16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058"/>
        </w:tabs>
        <w:ind w:left="205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61"/>
        </w:tabs>
        <w:ind w:left="246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504"/>
        </w:tabs>
        <w:ind w:left="2504" w:hanging="2160"/>
      </w:pPr>
      <w:rPr>
        <w:rFonts w:hint="default"/>
      </w:rPr>
    </w:lvl>
  </w:abstractNum>
  <w:abstractNum w:abstractNumId="24" w15:restartNumberingAfterBreak="0">
    <w:nsid w:val="4C0F0F57"/>
    <w:multiLevelType w:val="multilevel"/>
    <w:tmpl w:val="998AA81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5" w15:restartNumberingAfterBreak="0">
    <w:nsid w:val="4EB5422B"/>
    <w:multiLevelType w:val="hybridMultilevel"/>
    <w:tmpl w:val="42120AD6"/>
    <w:lvl w:ilvl="0" w:tplc="2CBA3670">
      <w:start w:val="65535"/>
      <w:numFmt w:val="bullet"/>
      <w:lvlText w:val="-"/>
      <w:legacy w:legacy="1" w:legacySpace="0" w:legacyIndent="346"/>
      <w:lvlJc w:val="left"/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502D79"/>
    <w:multiLevelType w:val="hybridMultilevel"/>
    <w:tmpl w:val="8196F390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911D87"/>
    <w:multiLevelType w:val="hybridMultilevel"/>
    <w:tmpl w:val="DC9014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7363CE"/>
    <w:multiLevelType w:val="hybridMultilevel"/>
    <w:tmpl w:val="3B7A0006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37544E"/>
    <w:multiLevelType w:val="hybridMultilevel"/>
    <w:tmpl w:val="01DA7D88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8133C5"/>
    <w:multiLevelType w:val="hybridMultilevel"/>
    <w:tmpl w:val="31B6620C"/>
    <w:lvl w:ilvl="0" w:tplc="C5CA90D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CF5C4B"/>
    <w:multiLevelType w:val="multilevel"/>
    <w:tmpl w:val="0ADCEA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2" w15:restartNumberingAfterBreak="0">
    <w:nsid w:val="622D22B6"/>
    <w:multiLevelType w:val="hybridMultilevel"/>
    <w:tmpl w:val="261662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92088D"/>
    <w:multiLevelType w:val="hybridMultilevel"/>
    <w:tmpl w:val="5018079E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FD7D0B"/>
    <w:multiLevelType w:val="hybridMultilevel"/>
    <w:tmpl w:val="D8E0BAC2"/>
    <w:lvl w:ilvl="0" w:tplc="2CBA3670">
      <w:numFmt w:val="bullet"/>
      <w:lvlText w:val="-"/>
      <w:lvlJc w:val="left"/>
      <w:pPr>
        <w:ind w:left="1004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5" w15:restartNumberingAfterBreak="0">
    <w:nsid w:val="65122535"/>
    <w:multiLevelType w:val="hybridMultilevel"/>
    <w:tmpl w:val="3C2CBC7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644F32"/>
    <w:multiLevelType w:val="hybridMultilevel"/>
    <w:tmpl w:val="0BC4A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124148"/>
    <w:multiLevelType w:val="multilevel"/>
    <w:tmpl w:val="5A4CA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A644931"/>
    <w:multiLevelType w:val="hybridMultilevel"/>
    <w:tmpl w:val="4CEC8C84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AE1A52"/>
    <w:multiLevelType w:val="hybridMultilevel"/>
    <w:tmpl w:val="D728A61E"/>
    <w:lvl w:ilvl="0" w:tplc="DDF47F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86009B"/>
    <w:multiLevelType w:val="hybridMultilevel"/>
    <w:tmpl w:val="DC727AD2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BA588C"/>
    <w:multiLevelType w:val="hybridMultilevel"/>
    <w:tmpl w:val="4AFE8558"/>
    <w:lvl w:ilvl="0" w:tplc="2F08B444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E414F"/>
    <w:multiLevelType w:val="hybridMultilevel"/>
    <w:tmpl w:val="4894C8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A6C4746"/>
    <w:multiLevelType w:val="hybridMultilevel"/>
    <w:tmpl w:val="1B1AFF0A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2721326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2" w16cid:durableId="1349018194">
    <w:abstractNumId w:val="0"/>
    <w:lvlOverride w:ilvl="0">
      <w:lvl w:ilvl="0">
        <w:start w:val="65535"/>
        <w:numFmt w:val="bullet"/>
        <w:lvlText w:val="-"/>
        <w:legacy w:legacy="1" w:legacySpace="0" w:legacyIndent="345"/>
        <w:lvlJc w:val="left"/>
        <w:rPr>
          <w:rFonts w:ascii="Times New Roman" w:hAnsi="Times New Roman" w:cs="Times New Roman" w:hint="default"/>
        </w:rPr>
      </w:lvl>
    </w:lvlOverride>
  </w:num>
  <w:num w:numId="3" w16cid:durableId="759722508">
    <w:abstractNumId w:val="23"/>
  </w:num>
  <w:num w:numId="4" w16cid:durableId="1935363156">
    <w:abstractNumId w:val="7"/>
  </w:num>
  <w:num w:numId="5" w16cid:durableId="1248928582">
    <w:abstractNumId w:val="25"/>
  </w:num>
  <w:num w:numId="6" w16cid:durableId="740566064">
    <w:abstractNumId w:val="39"/>
  </w:num>
  <w:num w:numId="7" w16cid:durableId="401216728">
    <w:abstractNumId w:val="26"/>
  </w:num>
  <w:num w:numId="8" w16cid:durableId="556479720">
    <w:abstractNumId w:val="15"/>
  </w:num>
  <w:num w:numId="9" w16cid:durableId="988440392">
    <w:abstractNumId w:val="30"/>
  </w:num>
  <w:num w:numId="10" w16cid:durableId="1346328949">
    <w:abstractNumId w:val="41"/>
  </w:num>
  <w:num w:numId="11" w16cid:durableId="459885422">
    <w:abstractNumId w:val="1"/>
  </w:num>
  <w:num w:numId="12" w16cid:durableId="219708710">
    <w:abstractNumId w:val="35"/>
  </w:num>
  <w:num w:numId="13" w16cid:durableId="1623535188">
    <w:abstractNumId w:val="22"/>
  </w:num>
  <w:num w:numId="14" w16cid:durableId="462119342">
    <w:abstractNumId w:val="6"/>
  </w:num>
  <w:num w:numId="15" w16cid:durableId="1454907330">
    <w:abstractNumId w:val="8"/>
  </w:num>
  <w:num w:numId="16" w16cid:durableId="286931071">
    <w:abstractNumId w:val="34"/>
  </w:num>
  <w:num w:numId="17" w16cid:durableId="1933975961">
    <w:abstractNumId w:val="29"/>
  </w:num>
  <w:num w:numId="18" w16cid:durableId="1095707201">
    <w:abstractNumId w:val="2"/>
  </w:num>
  <w:num w:numId="19" w16cid:durableId="1262562890">
    <w:abstractNumId w:val="14"/>
  </w:num>
  <w:num w:numId="20" w16cid:durableId="1648851167">
    <w:abstractNumId w:val="10"/>
  </w:num>
  <w:num w:numId="21" w16cid:durableId="372967002">
    <w:abstractNumId w:val="13"/>
  </w:num>
  <w:num w:numId="22" w16cid:durableId="2004314903">
    <w:abstractNumId w:val="28"/>
  </w:num>
  <w:num w:numId="23" w16cid:durableId="1588071310">
    <w:abstractNumId w:val="18"/>
  </w:num>
  <w:num w:numId="24" w16cid:durableId="817915360">
    <w:abstractNumId w:val="5"/>
  </w:num>
  <w:num w:numId="25" w16cid:durableId="379978489">
    <w:abstractNumId w:val="40"/>
  </w:num>
  <w:num w:numId="26" w16cid:durableId="624576698">
    <w:abstractNumId w:val="17"/>
  </w:num>
  <w:num w:numId="27" w16cid:durableId="1034690693">
    <w:abstractNumId w:val="33"/>
  </w:num>
  <w:num w:numId="28" w16cid:durableId="369846599">
    <w:abstractNumId w:val="38"/>
  </w:num>
  <w:num w:numId="29" w16cid:durableId="1279263302">
    <w:abstractNumId w:val="43"/>
  </w:num>
  <w:num w:numId="30" w16cid:durableId="188184550">
    <w:abstractNumId w:val="16"/>
  </w:num>
  <w:num w:numId="31" w16cid:durableId="860899084">
    <w:abstractNumId w:val="20"/>
  </w:num>
  <w:num w:numId="32" w16cid:durableId="748964639">
    <w:abstractNumId w:val="4"/>
  </w:num>
  <w:num w:numId="33" w16cid:durableId="1705053991">
    <w:abstractNumId w:val="31"/>
  </w:num>
  <w:num w:numId="34" w16cid:durableId="1744453918">
    <w:abstractNumId w:val="24"/>
  </w:num>
  <w:num w:numId="35" w16cid:durableId="543491660">
    <w:abstractNumId w:val="9"/>
  </w:num>
  <w:num w:numId="36" w16cid:durableId="698747875">
    <w:abstractNumId w:val="32"/>
  </w:num>
  <w:num w:numId="37" w16cid:durableId="406926652">
    <w:abstractNumId w:val="21"/>
  </w:num>
  <w:num w:numId="38" w16cid:durableId="837617454">
    <w:abstractNumId w:val="36"/>
  </w:num>
  <w:num w:numId="39" w16cid:durableId="1817258825">
    <w:abstractNumId w:val="3"/>
  </w:num>
  <w:num w:numId="40" w16cid:durableId="1762919427">
    <w:abstractNumId w:val="27"/>
  </w:num>
  <w:num w:numId="41" w16cid:durableId="1113204580">
    <w:abstractNumId w:val="42"/>
  </w:num>
  <w:num w:numId="42" w16cid:durableId="1016007147">
    <w:abstractNumId w:val="37"/>
  </w:num>
  <w:num w:numId="43" w16cid:durableId="1309558331">
    <w:abstractNumId w:val="11"/>
  </w:num>
  <w:num w:numId="44" w16cid:durableId="1753501855">
    <w:abstractNumId w:val="12"/>
  </w:num>
  <w:num w:numId="45" w16cid:durableId="1508399557">
    <w:abstractNumId w:val="1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pl-PL" w:vendorID="12" w:dllVersion="512" w:checkStyle="1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A6F"/>
    <w:rsid w:val="0000715B"/>
    <w:rsid w:val="00012DCB"/>
    <w:rsid w:val="000142E1"/>
    <w:rsid w:val="00016E67"/>
    <w:rsid w:val="00022258"/>
    <w:rsid w:val="000243A9"/>
    <w:rsid w:val="00027048"/>
    <w:rsid w:val="00036DE0"/>
    <w:rsid w:val="00040753"/>
    <w:rsid w:val="0004257E"/>
    <w:rsid w:val="00045F28"/>
    <w:rsid w:val="000468E9"/>
    <w:rsid w:val="00047A3C"/>
    <w:rsid w:val="00047BDE"/>
    <w:rsid w:val="00051137"/>
    <w:rsid w:val="00054C68"/>
    <w:rsid w:val="00057619"/>
    <w:rsid w:val="000630EB"/>
    <w:rsid w:val="00063DC5"/>
    <w:rsid w:val="00064014"/>
    <w:rsid w:val="0006529B"/>
    <w:rsid w:val="00070F65"/>
    <w:rsid w:val="00070FC9"/>
    <w:rsid w:val="000733C7"/>
    <w:rsid w:val="00073837"/>
    <w:rsid w:val="0007764E"/>
    <w:rsid w:val="00085B15"/>
    <w:rsid w:val="00086DC5"/>
    <w:rsid w:val="00087133"/>
    <w:rsid w:val="0009084A"/>
    <w:rsid w:val="00092DC9"/>
    <w:rsid w:val="00096CCE"/>
    <w:rsid w:val="000A34EA"/>
    <w:rsid w:val="000A47E4"/>
    <w:rsid w:val="000A50EC"/>
    <w:rsid w:val="000B0CE9"/>
    <w:rsid w:val="000B2540"/>
    <w:rsid w:val="000D3600"/>
    <w:rsid w:val="000D79D8"/>
    <w:rsid w:val="000E0CD6"/>
    <w:rsid w:val="000E104D"/>
    <w:rsid w:val="000E7C55"/>
    <w:rsid w:val="000F21AF"/>
    <w:rsid w:val="000F601A"/>
    <w:rsid w:val="000F6AEB"/>
    <w:rsid w:val="000F793F"/>
    <w:rsid w:val="00100211"/>
    <w:rsid w:val="001007DF"/>
    <w:rsid w:val="001013E9"/>
    <w:rsid w:val="0011442B"/>
    <w:rsid w:val="001152FC"/>
    <w:rsid w:val="001237DD"/>
    <w:rsid w:val="00124671"/>
    <w:rsid w:val="00125D19"/>
    <w:rsid w:val="00130ED7"/>
    <w:rsid w:val="001317BC"/>
    <w:rsid w:val="001333B0"/>
    <w:rsid w:val="001335C2"/>
    <w:rsid w:val="001414BC"/>
    <w:rsid w:val="00146EE9"/>
    <w:rsid w:val="00147746"/>
    <w:rsid w:val="00147AA8"/>
    <w:rsid w:val="00150209"/>
    <w:rsid w:val="00154E86"/>
    <w:rsid w:val="0016069B"/>
    <w:rsid w:val="00161CCF"/>
    <w:rsid w:val="00162394"/>
    <w:rsid w:val="00163BE9"/>
    <w:rsid w:val="00166533"/>
    <w:rsid w:val="00167260"/>
    <w:rsid w:val="00170E08"/>
    <w:rsid w:val="00173124"/>
    <w:rsid w:val="00177E22"/>
    <w:rsid w:val="001813D1"/>
    <w:rsid w:val="00181C15"/>
    <w:rsid w:val="001828F1"/>
    <w:rsid w:val="00182AF8"/>
    <w:rsid w:val="00192D2F"/>
    <w:rsid w:val="0019328D"/>
    <w:rsid w:val="001974CF"/>
    <w:rsid w:val="001A5567"/>
    <w:rsid w:val="001A59EB"/>
    <w:rsid w:val="001A69A1"/>
    <w:rsid w:val="001A7105"/>
    <w:rsid w:val="001B42C8"/>
    <w:rsid w:val="001B44B0"/>
    <w:rsid w:val="001B61C4"/>
    <w:rsid w:val="001D61C0"/>
    <w:rsid w:val="001D6552"/>
    <w:rsid w:val="001D6DBC"/>
    <w:rsid w:val="001D7821"/>
    <w:rsid w:val="001E12B6"/>
    <w:rsid w:val="001F75A9"/>
    <w:rsid w:val="00211DCC"/>
    <w:rsid w:val="00211EB1"/>
    <w:rsid w:val="00212369"/>
    <w:rsid w:val="0021291B"/>
    <w:rsid w:val="00214458"/>
    <w:rsid w:val="00214726"/>
    <w:rsid w:val="00214FB7"/>
    <w:rsid w:val="00217DF9"/>
    <w:rsid w:val="002211F4"/>
    <w:rsid w:val="00226738"/>
    <w:rsid w:val="00231486"/>
    <w:rsid w:val="00234290"/>
    <w:rsid w:val="00237242"/>
    <w:rsid w:val="00247F60"/>
    <w:rsid w:val="002504B0"/>
    <w:rsid w:val="00253CA5"/>
    <w:rsid w:val="002556B6"/>
    <w:rsid w:val="00255A55"/>
    <w:rsid w:val="00261FDC"/>
    <w:rsid w:val="00266E8B"/>
    <w:rsid w:val="00272CB8"/>
    <w:rsid w:val="002755DD"/>
    <w:rsid w:val="00276691"/>
    <w:rsid w:val="00281BD2"/>
    <w:rsid w:val="0028310D"/>
    <w:rsid w:val="00284C9C"/>
    <w:rsid w:val="0028556A"/>
    <w:rsid w:val="00286C50"/>
    <w:rsid w:val="00286C80"/>
    <w:rsid w:val="00293C5C"/>
    <w:rsid w:val="00295054"/>
    <w:rsid w:val="00296BC9"/>
    <w:rsid w:val="00297F76"/>
    <w:rsid w:val="002A12F4"/>
    <w:rsid w:val="002A2334"/>
    <w:rsid w:val="002A3166"/>
    <w:rsid w:val="002A4B0A"/>
    <w:rsid w:val="002A4CCA"/>
    <w:rsid w:val="002B2D9A"/>
    <w:rsid w:val="002B308E"/>
    <w:rsid w:val="002B6D08"/>
    <w:rsid w:val="002C010F"/>
    <w:rsid w:val="002C0C4F"/>
    <w:rsid w:val="002C38FA"/>
    <w:rsid w:val="002C4AE0"/>
    <w:rsid w:val="002C4B11"/>
    <w:rsid w:val="002C67E4"/>
    <w:rsid w:val="002C6F34"/>
    <w:rsid w:val="002D4202"/>
    <w:rsid w:val="002D6BEF"/>
    <w:rsid w:val="002D7570"/>
    <w:rsid w:val="002E2E66"/>
    <w:rsid w:val="002E41F4"/>
    <w:rsid w:val="002E7F2B"/>
    <w:rsid w:val="002F08ED"/>
    <w:rsid w:val="002F0B9F"/>
    <w:rsid w:val="002F180E"/>
    <w:rsid w:val="002F1F26"/>
    <w:rsid w:val="002F6822"/>
    <w:rsid w:val="0030640D"/>
    <w:rsid w:val="00306B1C"/>
    <w:rsid w:val="003102EA"/>
    <w:rsid w:val="00314A45"/>
    <w:rsid w:val="00327645"/>
    <w:rsid w:val="0034693A"/>
    <w:rsid w:val="00347E5C"/>
    <w:rsid w:val="00352F57"/>
    <w:rsid w:val="00364249"/>
    <w:rsid w:val="00365FF5"/>
    <w:rsid w:val="003707EA"/>
    <w:rsid w:val="003906F9"/>
    <w:rsid w:val="00396A1B"/>
    <w:rsid w:val="003A04FE"/>
    <w:rsid w:val="003A1EBD"/>
    <w:rsid w:val="003A2CEB"/>
    <w:rsid w:val="003A4325"/>
    <w:rsid w:val="003A510B"/>
    <w:rsid w:val="003A6BF2"/>
    <w:rsid w:val="003B61A8"/>
    <w:rsid w:val="003C5FC8"/>
    <w:rsid w:val="003D31F5"/>
    <w:rsid w:val="003D582B"/>
    <w:rsid w:val="003E354E"/>
    <w:rsid w:val="003E4A2E"/>
    <w:rsid w:val="003E4BF2"/>
    <w:rsid w:val="003E4D2F"/>
    <w:rsid w:val="003E62F0"/>
    <w:rsid w:val="003F0A4D"/>
    <w:rsid w:val="003F4411"/>
    <w:rsid w:val="003F4D3D"/>
    <w:rsid w:val="004007AE"/>
    <w:rsid w:val="0040195E"/>
    <w:rsid w:val="00402E04"/>
    <w:rsid w:val="004049A0"/>
    <w:rsid w:val="00407981"/>
    <w:rsid w:val="00413041"/>
    <w:rsid w:val="00415E74"/>
    <w:rsid w:val="00417480"/>
    <w:rsid w:val="0042004F"/>
    <w:rsid w:val="004220DA"/>
    <w:rsid w:val="00424353"/>
    <w:rsid w:val="004301AB"/>
    <w:rsid w:val="004309D8"/>
    <w:rsid w:val="004437B1"/>
    <w:rsid w:val="00444F04"/>
    <w:rsid w:val="004450D8"/>
    <w:rsid w:val="00445D93"/>
    <w:rsid w:val="0044783B"/>
    <w:rsid w:val="004543D5"/>
    <w:rsid w:val="00455795"/>
    <w:rsid w:val="00456E69"/>
    <w:rsid w:val="004572AC"/>
    <w:rsid w:val="0046266A"/>
    <w:rsid w:val="00465F97"/>
    <w:rsid w:val="0046665A"/>
    <w:rsid w:val="00466DFA"/>
    <w:rsid w:val="00467838"/>
    <w:rsid w:val="004679A7"/>
    <w:rsid w:val="0047455E"/>
    <w:rsid w:val="004821FB"/>
    <w:rsid w:val="00483633"/>
    <w:rsid w:val="00483E1D"/>
    <w:rsid w:val="004862A8"/>
    <w:rsid w:val="00491921"/>
    <w:rsid w:val="00491DA7"/>
    <w:rsid w:val="00492560"/>
    <w:rsid w:val="00494A6F"/>
    <w:rsid w:val="00496A31"/>
    <w:rsid w:val="00497C4C"/>
    <w:rsid w:val="004A1188"/>
    <w:rsid w:val="004B09CE"/>
    <w:rsid w:val="004B208F"/>
    <w:rsid w:val="004B537B"/>
    <w:rsid w:val="004C390F"/>
    <w:rsid w:val="004C5956"/>
    <w:rsid w:val="004C59EE"/>
    <w:rsid w:val="004D052C"/>
    <w:rsid w:val="004D1B96"/>
    <w:rsid w:val="004D35D3"/>
    <w:rsid w:val="004D414A"/>
    <w:rsid w:val="004F00BF"/>
    <w:rsid w:val="00501B99"/>
    <w:rsid w:val="00502A1D"/>
    <w:rsid w:val="005035D0"/>
    <w:rsid w:val="005047B0"/>
    <w:rsid w:val="005052E3"/>
    <w:rsid w:val="005058BB"/>
    <w:rsid w:val="00506029"/>
    <w:rsid w:val="005134F4"/>
    <w:rsid w:val="00513794"/>
    <w:rsid w:val="00520556"/>
    <w:rsid w:val="0052064E"/>
    <w:rsid w:val="00523FBF"/>
    <w:rsid w:val="005257C0"/>
    <w:rsid w:val="00526610"/>
    <w:rsid w:val="00526B5C"/>
    <w:rsid w:val="00534BF1"/>
    <w:rsid w:val="005350A3"/>
    <w:rsid w:val="0053671E"/>
    <w:rsid w:val="005369AC"/>
    <w:rsid w:val="00536FA6"/>
    <w:rsid w:val="0053796D"/>
    <w:rsid w:val="00541613"/>
    <w:rsid w:val="0054197D"/>
    <w:rsid w:val="0054624B"/>
    <w:rsid w:val="00546311"/>
    <w:rsid w:val="00551D72"/>
    <w:rsid w:val="00554419"/>
    <w:rsid w:val="0055677C"/>
    <w:rsid w:val="00557131"/>
    <w:rsid w:val="005609DE"/>
    <w:rsid w:val="00560ED4"/>
    <w:rsid w:val="00562B36"/>
    <w:rsid w:val="0058016C"/>
    <w:rsid w:val="00584940"/>
    <w:rsid w:val="00590C00"/>
    <w:rsid w:val="00595084"/>
    <w:rsid w:val="00595809"/>
    <w:rsid w:val="00597F38"/>
    <w:rsid w:val="005A0EEF"/>
    <w:rsid w:val="005A2935"/>
    <w:rsid w:val="005A2DE1"/>
    <w:rsid w:val="005A3478"/>
    <w:rsid w:val="005A7E10"/>
    <w:rsid w:val="005B3452"/>
    <w:rsid w:val="005C0442"/>
    <w:rsid w:val="005D06B2"/>
    <w:rsid w:val="005D33A3"/>
    <w:rsid w:val="005D79D0"/>
    <w:rsid w:val="005E55F5"/>
    <w:rsid w:val="005F4B2F"/>
    <w:rsid w:val="006062DE"/>
    <w:rsid w:val="00607A39"/>
    <w:rsid w:val="00607EEA"/>
    <w:rsid w:val="00610480"/>
    <w:rsid w:val="00613AED"/>
    <w:rsid w:val="006172EB"/>
    <w:rsid w:val="00620EF0"/>
    <w:rsid w:val="00623251"/>
    <w:rsid w:val="006238F7"/>
    <w:rsid w:val="00627968"/>
    <w:rsid w:val="00635312"/>
    <w:rsid w:val="006410B4"/>
    <w:rsid w:val="006436E4"/>
    <w:rsid w:val="006453ED"/>
    <w:rsid w:val="00646D60"/>
    <w:rsid w:val="006476C1"/>
    <w:rsid w:val="00650334"/>
    <w:rsid w:val="00653CE4"/>
    <w:rsid w:val="00655265"/>
    <w:rsid w:val="00657BD9"/>
    <w:rsid w:val="00660FAC"/>
    <w:rsid w:val="00663674"/>
    <w:rsid w:val="00664578"/>
    <w:rsid w:val="006654C9"/>
    <w:rsid w:val="00665A6A"/>
    <w:rsid w:val="006663C3"/>
    <w:rsid w:val="00673E9E"/>
    <w:rsid w:val="006748F1"/>
    <w:rsid w:val="006779EC"/>
    <w:rsid w:val="006834F9"/>
    <w:rsid w:val="00685B76"/>
    <w:rsid w:val="006875E3"/>
    <w:rsid w:val="00692D29"/>
    <w:rsid w:val="0069487D"/>
    <w:rsid w:val="00697358"/>
    <w:rsid w:val="006A1FEF"/>
    <w:rsid w:val="006A3FBA"/>
    <w:rsid w:val="006A4805"/>
    <w:rsid w:val="006A6E49"/>
    <w:rsid w:val="006B0EC1"/>
    <w:rsid w:val="006B200C"/>
    <w:rsid w:val="006C42E7"/>
    <w:rsid w:val="006C73AD"/>
    <w:rsid w:val="006C7E20"/>
    <w:rsid w:val="006D218B"/>
    <w:rsid w:val="006D4431"/>
    <w:rsid w:val="006E07A1"/>
    <w:rsid w:val="006E1591"/>
    <w:rsid w:val="006E434F"/>
    <w:rsid w:val="006E7150"/>
    <w:rsid w:val="006E764A"/>
    <w:rsid w:val="006F2F12"/>
    <w:rsid w:val="006F306E"/>
    <w:rsid w:val="006F544C"/>
    <w:rsid w:val="006F5D16"/>
    <w:rsid w:val="00700836"/>
    <w:rsid w:val="00701146"/>
    <w:rsid w:val="00702AB1"/>
    <w:rsid w:val="0070636E"/>
    <w:rsid w:val="00714E3F"/>
    <w:rsid w:val="0071542A"/>
    <w:rsid w:val="00720B37"/>
    <w:rsid w:val="00721651"/>
    <w:rsid w:val="0072325C"/>
    <w:rsid w:val="00725E20"/>
    <w:rsid w:val="00732046"/>
    <w:rsid w:val="00732914"/>
    <w:rsid w:val="00746E14"/>
    <w:rsid w:val="00763813"/>
    <w:rsid w:val="00764706"/>
    <w:rsid w:val="0076596D"/>
    <w:rsid w:val="00766BA4"/>
    <w:rsid w:val="0077028D"/>
    <w:rsid w:val="00773CCB"/>
    <w:rsid w:val="0078045D"/>
    <w:rsid w:val="00783D5A"/>
    <w:rsid w:val="0079050B"/>
    <w:rsid w:val="00794CD0"/>
    <w:rsid w:val="007A10CD"/>
    <w:rsid w:val="007A4E39"/>
    <w:rsid w:val="007A52EB"/>
    <w:rsid w:val="007A57CE"/>
    <w:rsid w:val="007C108C"/>
    <w:rsid w:val="007C2228"/>
    <w:rsid w:val="007C5F24"/>
    <w:rsid w:val="007C5F3B"/>
    <w:rsid w:val="007D15FD"/>
    <w:rsid w:val="007D302B"/>
    <w:rsid w:val="007E1F86"/>
    <w:rsid w:val="007E5570"/>
    <w:rsid w:val="007E727B"/>
    <w:rsid w:val="007E78BC"/>
    <w:rsid w:val="007F0AE7"/>
    <w:rsid w:val="007F3729"/>
    <w:rsid w:val="007F70BA"/>
    <w:rsid w:val="007F78AB"/>
    <w:rsid w:val="00800371"/>
    <w:rsid w:val="0080455F"/>
    <w:rsid w:val="00805BAB"/>
    <w:rsid w:val="00805F41"/>
    <w:rsid w:val="008065A3"/>
    <w:rsid w:val="008074A4"/>
    <w:rsid w:val="00810BA2"/>
    <w:rsid w:val="008129B9"/>
    <w:rsid w:val="00813019"/>
    <w:rsid w:val="00815677"/>
    <w:rsid w:val="00822201"/>
    <w:rsid w:val="00822A7D"/>
    <w:rsid w:val="008231A2"/>
    <w:rsid w:val="00825154"/>
    <w:rsid w:val="008308A5"/>
    <w:rsid w:val="00836418"/>
    <w:rsid w:val="00844F63"/>
    <w:rsid w:val="008456C3"/>
    <w:rsid w:val="00860F9B"/>
    <w:rsid w:val="00861C5B"/>
    <w:rsid w:val="0086411B"/>
    <w:rsid w:val="00865D27"/>
    <w:rsid w:val="008666D5"/>
    <w:rsid w:val="0087064D"/>
    <w:rsid w:val="00884D5D"/>
    <w:rsid w:val="008927A9"/>
    <w:rsid w:val="0089498A"/>
    <w:rsid w:val="0089539E"/>
    <w:rsid w:val="008A1F81"/>
    <w:rsid w:val="008A3323"/>
    <w:rsid w:val="008A5F51"/>
    <w:rsid w:val="008A73F4"/>
    <w:rsid w:val="008B5B26"/>
    <w:rsid w:val="008C27FB"/>
    <w:rsid w:val="008C2AF9"/>
    <w:rsid w:val="008C3884"/>
    <w:rsid w:val="008C5AF4"/>
    <w:rsid w:val="008D0C3B"/>
    <w:rsid w:val="008D0F85"/>
    <w:rsid w:val="008D7839"/>
    <w:rsid w:val="008E4D67"/>
    <w:rsid w:val="008E5F7E"/>
    <w:rsid w:val="008F07DF"/>
    <w:rsid w:val="008F0BCA"/>
    <w:rsid w:val="008F18E1"/>
    <w:rsid w:val="008F2730"/>
    <w:rsid w:val="008F37C0"/>
    <w:rsid w:val="008F5F1F"/>
    <w:rsid w:val="009003EA"/>
    <w:rsid w:val="00901F9F"/>
    <w:rsid w:val="0090449C"/>
    <w:rsid w:val="009069F2"/>
    <w:rsid w:val="0091177F"/>
    <w:rsid w:val="00914486"/>
    <w:rsid w:val="00916447"/>
    <w:rsid w:val="00917736"/>
    <w:rsid w:val="00920AF2"/>
    <w:rsid w:val="00925403"/>
    <w:rsid w:val="009258BF"/>
    <w:rsid w:val="0092612D"/>
    <w:rsid w:val="00936E11"/>
    <w:rsid w:val="00941E6E"/>
    <w:rsid w:val="00942818"/>
    <w:rsid w:val="00943C8D"/>
    <w:rsid w:val="00944116"/>
    <w:rsid w:val="00957B04"/>
    <w:rsid w:val="00957B25"/>
    <w:rsid w:val="00972146"/>
    <w:rsid w:val="009746B7"/>
    <w:rsid w:val="0097633E"/>
    <w:rsid w:val="00977117"/>
    <w:rsid w:val="009772ED"/>
    <w:rsid w:val="00977F91"/>
    <w:rsid w:val="0098356D"/>
    <w:rsid w:val="00986065"/>
    <w:rsid w:val="009904DF"/>
    <w:rsid w:val="00991BCB"/>
    <w:rsid w:val="009A438E"/>
    <w:rsid w:val="009B2103"/>
    <w:rsid w:val="009B40E0"/>
    <w:rsid w:val="009B4867"/>
    <w:rsid w:val="009B4B50"/>
    <w:rsid w:val="009C16FF"/>
    <w:rsid w:val="009D06EF"/>
    <w:rsid w:val="009D65E1"/>
    <w:rsid w:val="009D6E59"/>
    <w:rsid w:val="009E02DA"/>
    <w:rsid w:val="009E6CF3"/>
    <w:rsid w:val="009F12B2"/>
    <w:rsid w:val="009F17F6"/>
    <w:rsid w:val="009F2FF6"/>
    <w:rsid w:val="00A0249E"/>
    <w:rsid w:val="00A116BA"/>
    <w:rsid w:val="00A15064"/>
    <w:rsid w:val="00A3210C"/>
    <w:rsid w:val="00A33273"/>
    <w:rsid w:val="00A34EDD"/>
    <w:rsid w:val="00A43465"/>
    <w:rsid w:val="00A449EA"/>
    <w:rsid w:val="00A45A6A"/>
    <w:rsid w:val="00A46A7A"/>
    <w:rsid w:val="00A46D8C"/>
    <w:rsid w:val="00A54230"/>
    <w:rsid w:val="00A55B40"/>
    <w:rsid w:val="00A6288E"/>
    <w:rsid w:val="00A63B52"/>
    <w:rsid w:val="00A640BC"/>
    <w:rsid w:val="00A65562"/>
    <w:rsid w:val="00A72355"/>
    <w:rsid w:val="00A7471C"/>
    <w:rsid w:val="00A80D01"/>
    <w:rsid w:val="00A832D3"/>
    <w:rsid w:val="00A838F5"/>
    <w:rsid w:val="00A843BD"/>
    <w:rsid w:val="00A903E9"/>
    <w:rsid w:val="00A9099C"/>
    <w:rsid w:val="00A90A6F"/>
    <w:rsid w:val="00A935E3"/>
    <w:rsid w:val="00A94939"/>
    <w:rsid w:val="00AA022C"/>
    <w:rsid w:val="00AA50E1"/>
    <w:rsid w:val="00AA50EB"/>
    <w:rsid w:val="00AB1716"/>
    <w:rsid w:val="00AB3184"/>
    <w:rsid w:val="00AB5B0A"/>
    <w:rsid w:val="00AC2645"/>
    <w:rsid w:val="00AD0497"/>
    <w:rsid w:val="00AD733B"/>
    <w:rsid w:val="00AE2DC4"/>
    <w:rsid w:val="00AE4190"/>
    <w:rsid w:val="00AE58E1"/>
    <w:rsid w:val="00AE6648"/>
    <w:rsid w:val="00AF261F"/>
    <w:rsid w:val="00AF37BA"/>
    <w:rsid w:val="00AF5FDD"/>
    <w:rsid w:val="00B019C4"/>
    <w:rsid w:val="00B0680C"/>
    <w:rsid w:val="00B069C0"/>
    <w:rsid w:val="00B07D8F"/>
    <w:rsid w:val="00B1049F"/>
    <w:rsid w:val="00B11911"/>
    <w:rsid w:val="00B11E31"/>
    <w:rsid w:val="00B134A6"/>
    <w:rsid w:val="00B1696B"/>
    <w:rsid w:val="00B17018"/>
    <w:rsid w:val="00B20A34"/>
    <w:rsid w:val="00B21439"/>
    <w:rsid w:val="00B3113E"/>
    <w:rsid w:val="00B31496"/>
    <w:rsid w:val="00B322C4"/>
    <w:rsid w:val="00B35623"/>
    <w:rsid w:val="00B434F3"/>
    <w:rsid w:val="00B54E5F"/>
    <w:rsid w:val="00B57E12"/>
    <w:rsid w:val="00B63FCA"/>
    <w:rsid w:val="00B64544"/>
    <w:rsid w:val="00B67520"/>
    <w:rsid w:val="00B70DA7"/>
    <w:rsid w:val="00B71085"/>
    <w:rsid w:val="00B76534"/>
    <w:rsid w:val="00B81742"/>
    <w:rsid w:val="00B82F48"/>
    <w:rsid w:val="00B84DDC"/>
    <w:rsid w:val="00B854F3"/>
    <w:rsid w:val="00B8580C"/>
    <w:rsid w:val="00B85E65"/>
    <w:rsid w:val="00B86210"/>
    <w:rsid w:val="00B876D4"/>
    <w:rsid w:val="00B87F7E"/>
    <w:rsid w:val="00B934EC"/>
    <w:rsid w:val="00BA294E"/>
    <w:rsid w:val="00BA592B"/>
    <w:rsid w:val="00BA672B"/>
    <w:rsid w:val="00BA7594"/>
    <w:rsid w:val="00BB2A0A"/>
    <w:rsid w:val="00BB3BA2"/>
    <w:rsid w:val="00BC04B7"/>
    <w:rsid w:val="00BC78C7"/>
    <w:rsid w:val="00BD1EB0"/>
    <w:rsid w:val="00BD745A"/>
    <w:rsid w:val="00BE3795"/>
    <w:rsid w:val="00BE4D3A"/>
    <w:rsid w:val="00BE7B62"/>
    <w:rsid w:val="00BE7FE6"/>
    <w:rsid w:val="00BF04B4"/>
    <w:rsid w:val="00BF097D"/>
    <w:rsid w:val="00BF0AEC"/>
    <w:rsid w:val="00BF226D"/>
    <w:rsid w:val="00BF2E55"/>
    <w:rsid w:val="00BF3AFD"/>
    <w:rsid w:val="00BF573E"/>
    <w:rsid w:val="00C0687E"/>
    <w:rsid w:val="00C10C43"/>
    <w:rsid w:val="00C130D1"/>
    <w:rsid w:val="00C131CD"/>
    <w:rsid w:val="00C13351"/>
    <w:rsid w:val="00C135D1"/>
    <w:rsid w:val="00C25FD6"/>
    <w:rsid w:val="00C32512"/>
    <w:rsid w:val="00C356A8"/>
    <w:rsid w:val="00C40FE9"/>
    <w:rsid w:val="00C45DC1"/>
    <w:rsid w:val="00C4712D"/>
    <w:rsid w:val="00C52FA0"/>
    <w:rsid w:val="00C54397"/>
    <w:rsid w:val="00C5525C"/>
    <w:rsid w:val="00C564CE"/>
    <w:rsid w:val="00C63157"/>
    <w:rsid w:val="00C704FA"/>
    <w:rsid w:val="00C73941"/>
    <w:rsid w:val="00C74B1D"/>
    <w:rsid w:val="00C84C7E"/>
    <w:rsid w:val="00C85CEC"/>
    <w:rsid w:val="00C86649"/>
    <w:rsid w:val="00C878FE"/>
    <w:rsid w:val="00C9040B"/>
    <w:rsid w:val="00C92D2A"/>
    <w:rsid w:val="00C935B8"/>
    <w:rsid w:val="00C93DC6"/>
    <w:rsid w:val="00C97712"/>
    <w:rsid w:val="00CA01FF"/>
    <w:rsid w:val="00CA2D18"/>
    <w:rsid w:val="00CA597E"/>
    <w:rsid w:val="00CA6019"/>
    <w:rsid w:val="00CA6390"/>
    <w:rsid w:val="00CB274F"/>
    <w:rsid w:val="00CB4838"/>
    <w:rsid w:val="00CB517B"/>
    <w:rsid w:val="00CC3C98"/>
    <w:rsid w:val="00CC6451"/>
    <w:rsid w:val="00CD1DDA"/>
    <w:rsid w:val="00CE0EBD"/>
    <w:rsid w:val="00CE19A6"/>
    <w:rsid w:val="00CE6DD9"/>
    <w:rsid w:val="00CF5944"/>
    <w:rsid w:val="00D111F9"/>
    <w:rsid w:val="00D11E47"/>
    <w:rsid w:val="00D142AB"/>
    <w:rsid w:val="00D153F4"/>
    <w:rsid w:val="00D209D5"/>
    <w:rsid w:val="00D2193C"/>
    <w:rsid w:val="00D24A9C"/>
    <w:rsid w:val="00D24E2D"/>
    <w:rsid w:val="00D25A7A"/>
    <w:rsid w:val="00D316B2"/>
    <w:rsid w:val="00D3291F"/>
    <w:rsid w:val="00D33D89"/>
    <w:rsid w:val="00D3566A"/>
    <w:rsid w:val="00D35972"/>
    <w:rsid w:val="00D45A89"/>
    <w:rsid w:val="00D4745B"/>
    <w:rsid w:val="00D514D2"/>
    <w:rsid w:val="00D52D4D"/>
    <w:rsid w:val="00D5373D"/>
    <w:rsid w:val="00D56D08"/>
    <w:rsid w:val="00D571ED"/>
    <w:rsid w:val="00D5776D"/>
    <w:rsid w:val="00D61E4D"/>
    <w:rsid w:val="00D6237B"/>
    <w:rsid w:val="00D63E6F"/>
    <w:rsid w:val="00D663FB"/>
    <w:rsid w:val="00D66F10"/>
    <w:rsid w:val="00D671F6"/>
    <w:rsid w:val="00D70E3D"/>
    <w:rsid w:val="00D731E3"/>
    <w:rsid w:val="00D74B07"/>
    <w:rsid w:val="00D757FA"/>
    <w:rsid w:val="00D75A2E"/>
    <w:rsid w:val="00D77818"/>
    <w:rsid w:val="00D80C17"/>
    <w:rsid w:val="00D810B0"/>
    <w:rsid w:val="00D81D71"/>
    <w:rsid w:val="00D8212F"/>
    <w:rsid w:val="00D8502E"/>
    <w:rsid w:val="00D904FB"/>
    <w:rsid w:val="00D912A1"/>
    <w:rsid w:val="00D91972"/>
    <w:rsid w:val="00D97FF3"/>
    <w:rsid w:val="00DA0348"/>
    <w:rsid w:val="00DA0CFB"/>
    <w:rsid w:val="00DA0E22"/>
    <w:rsid w:val="00DA68E3"/>
    <w:rsid w:val="00DB35F5"/>
    <w:rsid w:val="00DB6B9A"/>
    <w:rsid w:val="00DC051A"/>
    <w:rsid w:val="00DC278C"/>
    <w:rsid w:val="00DC3799"/>
    <w:rsid w:val="00DD0870"/>
    <w:rsid w:val="00DD790D"/>
    <w:rsid w:val="00DE3478"/>
    <w:rsid w:val="00DE506F"/>
    <w:rsid w:val="00DE5F3C"/>
    <w:rsid w:val="00DE72A6"/>
    <w:rsid w:val="00DF1F19"/>
    <w:rsid w:val="00DF6810"/>
    <w:rsid w:val="00E01D66"/>
    <w:rsid w:val="00E07ECD"/>
    <w:rsid w:val="00E1001E"/>
    <w:rsid w:val="00E20544"/>
    <w:rsid w:val="00E207DC"/>
    <w:rsid w:val="00E2087F"/>
    <w:rsid w:val="00E24821"/>
    <w:rsid w:val="00E34A51"/>
    <w:rsid w:val="00E34D4D"/>
    <w:rsid w:val="00E36498"/>
    <w:rsid w:val="00E4020B"/>
    <w:rsid w:val="00E40D19"/>
    <w:rsid w:val="00E501AE"/>
    <w:rsid w:val="00E521A7"/>
    <w:rsid w:val="00E66582"/>
    <w:rsid w:val="00E672C2"/>
    <w:rsid w:val="00E7502B"/>
    <w:rsid w:val="00E751B5"/>
    <w:rsid w:val="00E7730E"/>
    <w:rsid w:val="00E8096A"/>
    <w:rsid w:val="00E86E55"/>
    <w:rsid w:val="00E878FF"/>
    <w:rsid w:val="00E92A77"/>
    <w:rsid w:val="00E93D54"/>
    <w:rsid w:val="00E95BBF"/>
    <w:rsid w:val="00EA10B7"/>
    <w:rsid w:val="00EB37A7"/>
    <w:rsid w:val="00EC041A"/>
    <w:rsid w:val="00EC37AA"/>
    <w:rsid w:val="00EC7BCC"/>
    <w:rsid w:val="00ED1929"/>
    <w:rsid w:val="00ED3EE3"/>
    <w:rsid w:val="00ED4275"/>
    <w:rsid w:val="00ED5EA0"/>
    <w:rsid w:val="00EE046C"/>
    <w:rsid w:val="00EE34AE"/>
    <w:rsid w:val="00EE466F"/>
    <w:rsid w:val="00EF0D44"/>
    <w:rsid w:val="00EF227A"/>
    <w:rsid w:val="00F128C6"/>
    <w:rsid w:val="00F14D86"/>
    <w:rsid w:val="00F16968"/>
    <w:rsid w:val="00F2271C"/>
    <w:rsid w:val="00F26708"/>
    <w:rsid w:val="00F2680B"/>
    <w:rsid w:val="00F27E63"/>
    <w:rsid w:val="00F30200"/>
    <w:rsid w:val="00F304DF"/>
    <w:rsid w:val="00F42211"/>
    <w:rsid w:val="00F42390"/>
    <w:rsid w:val="00F434ED"/>
    <w:rsid w:val="00F4454D"/>
    <w:rsid w:val="00F4587D"/>
    <w:rsid w:val="00F46046"/>
    <w:rsid w:val="00F46817"/>
    <w:rsid w:val="00F54107"/>
    <w:rsid w:val="00F725C3"/>
    <w:rsid w:val="00F82B05"/>
    <w:rsid w:val="00F82CF3"/>
    <w:rsid w:val="00F82D9C"/>
    <w:rsid w:val="00F8355C"/>
    <w:rsid w:val="00F85954"/>
    <w:rsid w:val="00F86643"/>
    <w:rsid w:val="00F86B60"/>
    <w:rsid w:val="00F90734"/>
    <w:rsid w:val="00F90D65"/>
    <w:rsid w:val="00F975A4"/>
    <w:rsid w:val="00FB45E1"/>
    <w:rsid w:val="00FB6224"/>
    <w:rsid w:val="00FC416F"/>
    <w:rsid w:val="00FC4CA8"/>
    <w:rsid w:val="00FD25AE"/>
    <w:rsid w:val="00FD7DCE"/>
    <w:rsid w:val="00FF10D0"/>
    <w:rsid w:val="00FF49E6"/>
    <w:rsid w:val="00FF53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2613B9BC"/>
  <w15:docId w15:val="{FC5279A7-1BBF-4196-B668-0F67B991A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B31496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746B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0425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DC3799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semiHidden/>
    <w:rsid w:val="00D45A89"/>
    <w:rPr>
      <w:sz w:val="20"/>
      <w:szCs w:val="20"/>
    </w:rPr>
  </w:style>
  <w:style w:type="character" w:styleId="Odwoanieprzypisudolnego">
    <w:name w:val="footnote reference"/>
    <w:semiHidden/>
    <w:rsid w:val="00D45A89"/>
    <w:rPr>
      <w:vertAlign w:val="superscript"/>
    </w:rPr>
  </w:style>
  <w:style w:type="paragraph" w:styleId="Nagwek">
    <w:name w:val="header"/>
    <w:basedOn w:val="Normalny"/>
    <w:rsid w:val="00D45A89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D45A89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D731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D45A89"/>
    <w:pPr>
      <w:suppressAutoHyphens/>
    </w:pPr>
    <w:rPr>
      <w:sz w:val="36"/>
      <w:szCs w:val="20"/>
      <w:lang w:eastAsia="ar-SA"/>
    </w:rPr>
  </w:style>
  <w:style w:type="character" w:styleId="Hipercze">
    <w:name w:val="Hyperlink"/>
    <w:rsid w:val="00D731E3"/>
    <w:rPr>
      <w:color w:val="0000FF"/>
      <w:u w:val="single"/>
    </w:rPr>
  </w:style>
  <w:style w:type="paragraph" w:styleId="Legenda">
    <w:name w:val="caption"/>
    <w:basedOn w:val="Normalny"/>
    <w:next w:val="Normalny"/>
    <w:qFormat/>
    <w:rsid w:val="00C32512"/>
    <w:rPr>
      <w:b/>
      <w:bCs/>
      <w:sz w:val="20"/>
      <w:szCs w:val="20"/>
    </w:rPr>
  </w:style>
  <w:style w:type="character" w:styleId="Numerstrony">
    <w:name w:val="page number"/>
    <w:basedOn w:val="Domylnaczcionkaakapitu"/>
    <w:rsid w:val="006E7150"/>
  </w:style>
  <w:style w:type="paragraph" w:styleId="Tekstdymka">
    <w:name w:val="Balloon Text"/>
    <w:basedOn w:val="Normalny"/>
    <w:link w:val="TekstdymkaZnak"/>
    <w:rsid w:val="00D25A7A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D25A7A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590C00"/>
    <w:pPr>
      <w:spacing w:before="100" w:beforeAutospacing="1" w:after="119"/>
    </w:pPr>
  </w:style>
  <w:style w:type="character" w:customStyle="1" w:styleId="StopkaZnak">
    <w:name w:val="Stopka Znak"/>
    <w:link w:val="Stopka"/>
    <w:uiPriority w:val="99"/>
    <w:rsid w:val="00B876D4"/>
    <w:rPr>
      <w:sz w:val="24"/>
      <w:szCs w:val="24"/>
    </w:rPr>
  </w:style>
  <w:style w:type="character" w:customStyle="1" w:styleId="Nagwek3Znak">
    <w:name w:val="Nagłówek 3 Znak"/>
    <w:link w:val="Nagwek3"/>
    <w:rsid w:val="00DC3799"/>
    <w:rPr>
      <w:rFonts w:ascii="Cambria" w:hAnsi="Cambria"/>
      <w:b/>
      <w:bCs/>
      <w:sz w:val="26"/>
      <w:szCs w:val="26"/>
    </w:rPr>
  </w:style>
  <w:style w:type="character" w:customStyle="1" w:styleId="h2">
    <w:name w:val="h2"/>
    <w:rsid w:val="00C564CE"/>
  </w:style>
  <w:style w:type="character" w:customStyle="1" w:styleId="TekstpodstawowyZnak">
    <w:name w:val="Tekst podstawowy Znak"/>
    <w:link w:val="Tekstpodstawowy"/>
    <w:rsid w:val="005350A3"/>
    <w:rPr>
      <w:sz w:val="36"/>
      <w:lang w:eastAsia="ar-SA"/>
    </w:rPr>
  </w:style>
  <w:style w:type="character" w:customStyle="1" w:styleId="Nagwek1Znak">
    <w:name w:val="Nagłówek 1 Znak"/>
    <w:basedOn w:val="Domylnaczcionkaakapitu"/>
    <w:link w:val="Nagwek1"/>
    <w:rsid w:val="009746B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746B7"/>
    <w:pPr>
      <w:spacing w:line="259" w:lineRule="auto"/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rsid w:val="009746B7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9746B7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styleId="Spistreci3">
    <w:name w:val="toc 3"/>
    <w:basedOn w:val="Normalny"/>
    <w:next w:val="Normalny"/>
    <w:autoRedefine/>
    <w:uiPriority w:val="39"/>
    <w:unhideWhenUsed/>
    <w:rsid w:val="00A54230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styleId="Akapitzlist">
    <w:name w:val="List Paragraph"/>
    <w:aliases w:val="1_literowka,Literowanie,Punktowanie,RR PGE Akapit z listą,Preambuła"/>
    <w:basedOn w:val="Normalny"/>
    <w:uiPriority w:val="34"/>
    <w:qFormat/>
    <w:rsid w:val="0004257E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rsid w:val="0004257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Tekstpodstawowy31">
    <w:name w:val="Tekst podstawowy 31"/>
    <w:basedOn w:val="Normalny"/>
    <w:rsid w:val="00F90D65"/>
    <w:pPr>
      <w:widowControl w:val="0"/>
      <w:suppressAutoHyphens/>
      <w:ind w:right="-468"/>
    </w:pPr>
    <w:rPr>
      <w:rFonts w:eastAsia="Andale Sans UI"/>
      <w:kern w:val="1"/>
    </w:rPr>
  </w:style>
  <w:style w:type="paragraph" w:customStyle="1" w:styleId="Tekstpodstawowy21">
    <w:name w:val="Tekst podstawowy 21"/>
    <w:basedOn w:val="Normalny"/>
    <w:rsid w:val="00F90D65"/>
    <w:pPr>
      <w:widowControl w:val="0"/>
      <w:suppressAutoHyphens/>
      <w:jc w:val="both"/>
    </w:pPr>
    <w:rPr>
      <w:rFonts w:ascii="Arial" w:eastAsia="Andale Sans UI" w:hAnsi="Arial"/>
      <w:kern w:val="1"/>
    </w:rPr>
  </w:style>
  <w:style w:type="paragraph" w:customStyle="1" w:styleId="Default">
    <w:name w:val="Default"/>
    <w:basedOn w:val="Normalny"/>
    <w:rsid w:val="00F90D65"/>
    <w:pPr>
      <w:widowControl w:val="0"/>
      <w:suppressAutoHyphens/>
      <w:autoSpaceDE w:val="0"/>
    </w:pPr>
    <w:rPr>
      <w:rFonts w:ascii="Verdana" w:eastAsia="Verdana" w:hAnsi="Verdana" w:cs="Verdana"/>
      <w:color w:val="000000"/>
      <w:kern w:val="1"/>
      <w:lang w:val="de-DE" w:eastAsia="fa-IR" w:bidi="fa-IR"/>
    </w:rPr>
  </w:style>
  <w:style w:type="paragraph" w:customStyle="1" w:styleId="Tekstpodstawowywcity31">
    <w:name w:val="Tekst podstawowy wcięty 31"/>
    <w:basedOn w:val="Normalny"/>
    <w:rsid w:val="00F90D65"/>
    <w:pPr>
      <w:widowControl w:val="0"/>
      <w:suppressAutoHyphens/>
      <w:ind w:firstLine="465"/>
      <w:jc w:val="both"/>
    </w:pPr>
    <w:rPr>
      <w:rFonts w:ascii="Arial" w:eastAsia="Andale Sans UI" w:hAnsi="Arial" w:cs="Arial"/>
      <w:kern w:val="1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9050B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AD733B"/>
    <w:rPr>
      <w:b/>
      <w:bCs/>
    </w:rPr>
  </w:style>
  <w:style w:type="table" w:customStyle="1" w:styleId="Zwykatabela21">
    <w:name w:val="Zwykła tabela 21"/>
    <w:basedOn w:val="Standardowy"/>
    <w:uiPriority w:val="42"/>
    <w:rsid w:val="00822201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22">
    <w:name w:val="Zwykła tabela 22"/>
    <w:basedOn w:val="Standardowy"/>
    <w:uiPriority w:val="42"/>
    <w:rsid w:val="00822201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097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7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39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oleObject" Target="embeddings/oleObject1.bin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5EB7BA-AA22-42E8-A210-F9FA48DCE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18</Pages>
  <Words>4343</Words>
  <Characters>28934</Characters>
  <Application>Microsoft Office Word</Application>
  <DocSecurity>0</DocSecurity>
  <Lines>241</Lines>
  <Paragraphs>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TOM II</vt:lpstr>
    </vt:vector>
  </TitlesOfParts>
  <Company>BUD</Company>
  <LinksUpToDate>false</LinksUpToDate>
  <CharactersWithSpaces>33211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TOM II</dc:title>
  <dc:creator>Kucharski</dc:creator>
  <cp:lastModifiedBy>Bart Kuch</cp:lastModifiedBy>
  <cp:revision>5</cp:revision>
  <cp:lastPrinted>2026-04-23T12:11:00Z</cp:lastPrinted>
  <dcterms:created xsi:type="dcterms:W3CDTF">2026-04-23T07:32:00Z</dcterms:created>
  <dcterms:modified xsi:type="dcterms:W3CDTF">2026-04-23T12:14:00Z</dcterms:modified>
</cp:coreProperties>
</file>